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F3E" w:rsidRDefault="00790F3E" w:rsidP="00790F3E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0.65pt;margin-top:-23.15pt;width:59.5pt;height:33.8pt;z-index:1;mso-wrap-edited:f" wrapcoords="-183 0 -183 21278 21600 21278 21600 0 -183 0">
            <v:imagedata r:id="rId7" o:title="Улитка"/>
            <w10:wrap type="tight"/>
          </v:shape>
        </w:pict>
      </w:r>
    </w:p>
    <w:p w:rsidR="00790F3E" w:rsidRPr="00D356DE" w:rsidRDefault="00790F3E" w:rsidP="00790F3E">
      <w:pPr>
        <w:jc w:val="center"/>
        <w:rPr>
          <w:sz w:val="28"/>
          <w:szCs w:val="28"/>
        </w:rPr>
      </w:pPr>
      <w:r w:rsidRPr="00D356DE">
        <w:rPr>
          <w:sz w:val="28"/>
          <w:szCs w:val="28"/>
        </w:rPr>
        <w:t>Общество с ограниченной ответственностью</w:t>
      </w:r>
    </w:p>
    <w:p w:rsidR="00790F3E" w:rsidRPr="00D356DE" w:rsidRDefault="00790F3E" w:rsidP="00790F3E">
      <w:pPr>
        <w:jc w:val="center"/>
        <w:rPr>
          <w:sz w:val="28"/>
          <w:szCs w:val="28"/>
        </w:rPr>
      </w:pPr>
      <w:r w:rsidRPr="00D356DE">
        <w:rPr>
          <w:sz w:val="28"/>
          <w:szCs w:val="28"/>
        </w:rPr>
        <w:t>«СЧЕТНО АНАЛИТИЧЕСКИЕ МАШИНЫ»</w:t>
      </w:r>
    </w:p>
    <w:p w:rsidR="00790F3E" w:rsidRPr="0053535D" w:rsidRDefault="00790F3E" w:rsidP="00790F3E">
      <w:pPr>
        <w:rPr>
          <w:sz w:val="28"/>
          <w:szCs w:val="28"/>
        </w:rPr>
      </w:pPr>
    </w:p>
    <w:p w:rsidR="00790F3E" w:rsidRPr="0053535D" w:rsidRDefault="00790F3E" w:rsidP="00790F3E">
      <w:pPr>
        <w:rPr>
          <w:sz w:val="28"/>
          <w:szCs w:val="28"/>
        </w:rPr>
      </w:pPr>
    </w:p>
    <w:p w:rsidR="00790F3E" w:rsidRPr="0053535D" w:rsidRDefault="00790F3E" w:rsidP="00790F3E">
      <w:pPr>
        <w:rPr>
          <w:sz w:val="28"/>
          <w:szCs w:val="28"/>
        </w:rPr>
      </w:pPr>
    </w:p>
    <w:p w:rsidR="00790F3E" w:rsidRDefault="00790F3E" w:rsidP="00790F3E">
      <w:pPr>
        <w:rPr>
          <w:sz w:val="28"/>
          <w:szCs w:val="28"/>
        </w:rPr>
      </w:pPr>
    </w:p>
    <w:p w:rsidR="00790F3E" w:rsidRDefault="00790F3E" w:rsidP="00790F3E">
      <w:pPr>
        <w:rPr>
          <w:sz w:val="28"/>
          <w:szCs w:val="28"/>
        </w:rPr>
      </w:pPr>
    </w:p>
    <w:p w:rsidR="00790F3E" w:rsidRDefault="00790F3E" w:rsidP="00790F3E">
      <w:pPr>
        <w:rPr>
          <w:sz w:val="28"/>
          <w:szCs w:val="28"/>
        </w:rPr>
      </w:pPr>
    </w:p>
    <w:p w:rsidR="00790F3E" w:rsidRDefault="00790F3E" w:rsidP="00790F3E">
      <w:pPr>
        <w:rPr>
          <w:sz w:val="28"/>
          <w:szCs w:val="28"/>
        </w:rPr>
      </w:pPr>
    </w:p>
    <w:p w:rsidR="00790F3E" w:rsidRDefault="00790F3E" w:rsidP="00790F3E">
      <w:pPr>
        <w:rPr>
          <w:sz w:val="28"/>
          <w:szCs w:val="28"/>
        </w:rPr>
      </w:pPr>
    </w:p>
    <w:p w:rsidR="00790F3E" w:rsidRPr="00D356DE" w:rsidRDefault="00790F3E" w:rsidP="00790F3E">
      <w:pPr>
        <w:rPr>
          <w:sz w:val="28"/>
          <w:szCs w:val="28"/>
        </w:rPr>
      </w:pPr>
    </w:p>
    <w:p w:rsidR="00790F3E" w:rsidRPr="0053535D" w:rsidRDefault="00790F3E" w:rsidP="00790F3E">
      <w:pPr>
        <w:rPr>
          <w:sz w:val="28"/>
          <w:szCs w:val="28"/>
        </w:rPr>
      </w:pPr>
    </w:p>
    <w:p w:rsidR="00790F3E" w:rsidRPr="00D356DE" w:rsidRDefault="00790F3E" w:rsidP="00790F3E">
      <w:pPr>
        <w:rPr>
          <w:sz w:val="28"/>
          <w:szCs w:val="28"/>
        </w:rPr>
      </w:pPr>
    </w:p>
    <w:p w:rsidR="00790F3E" w:rsidRPr="00790F3E" w:rsidRDefault="00790F3E" w:rsidP="00790F3E">
      <w:pPr>
        <w:jc w:val="center"/>
        <w:rPr>
          <w:sz w:val="32"/>
          <w:szCs w:val="32"/>
        </w:rPr>
      </w:pPr>
      <w:r w:rsidRPr="00D356DE">
        <w:rPr>
          <w:sz w:val="32"/>
          <w:szCs w:val="32"/>
        </w:rPr>
        <w:t xml:space="preserve">Руководство </w:t>
      </w:r>
      <w:r>
        <w:rPr>
          <w:sz w:val="32"/>
          <w:szCs w:val="32"/>
        </w:rPr>
        <w:t>программиста</w:t>
      </w:r>
    </w:p>
    <w:p w:rsidR="00790F3E" w:rsidRPr="00D01FAA" w:rsidRDefault="00790F3E" w:rsidP="00790F3E">
      <w:pPr>
        <w:jc w:val="center"/>
        <w:rPr>
          <w:sz w:val="32"/>
          <w:szCs w:val="32"/>
        </w:rPr>
      </w:pPr>
      <w:r w:rsidRPr="00D356DE">
        <w:rPr>
          <w:sz w:val="32"/>
          <w:szCs w:val="32"/>
        </w:rPr>
        <w:t xml:space="preserve">драйвера </w:t>
      </w:r>
      <w:r w:rsidR="00D01FAA">
        <w:rPr>
          <w:sz w:val="32"/>
          <w:szCs w:val="32"/>
        </w:rPr>
        <w:t>drv</w:t>
      </w:r>
      <w:r w:rsidR="00D01FAA">
        <w:rPr>
          <w:sz w:val="32"/>
          <w:szCs w:val="32"/>
          <w:lang w:val="en-US"/>
        </w:rPr>
        <w:t>OKA</w:t>
      </w:r>
      <w:r w:rsidR="00D01FAA" w:rsidRPr="00D01FAA">
        <w:rPr>
          <w:sz w:val="32"/>
          <w:szCs w:val="32"/>
        </w:rPr>
        <w:t>1</w:t>
      </w:r>
      <w:r w:rsidR="00D01FAA">
        <w:rPr>
          <w:sz w:val="32"/>
          <w:szCs w:val="32"/>
          <w:lang w:val="en-US"/>
        </w:rPr>
        <w:t>C</w:t>
      </w:r>
    </w:p>
    <w:p w:rsidR="00790F3E" w:rsidRPr="0053535D" w:rsidRDefault="00790F3E" w:rsidP="00790F3E">
      <w:pPr>
        <w:jc w:val="center"/>
        <w:rPr>
          <w:sz w:val="28"/>
          <w:szCs w:val="28"/>
        </w:rPr>
      </w:pPr>
    </w:p>
    <w:p w:rsidR="00790F3E" w:rsidRPr="0053535D" w:rsidRDefault="00790F3E" w:rsidP="00790F3E">
      <w:pPr>
        <w:jc w:val="center"/>
        <w:rPr>
          <w:sz w:val="28"/>
          <w:szCs w:val="28"/>
        </w:rPr>
      </w:pPr>
    </w:p>
    <w:p w:rsidR="00790F3E" w:rsidRPr="00D356DE" w:rsidRDefault="00790F3E" w:rsidP="00790F3E">
      <w:pPr>
        <w:jc w:val="center"/>
        <w:rPr>
          <w:sz w:val="28"/>
          <w:szCs w:val="28"/>
        </w:rPr>
      </w:pPr>
      <w:r w:rsidRPr="00D356DE">
        <w:rPr>
          <w:sz w:val="28"/>
          <w:szCs w:val="28"/>
        </w:rPr>
        <w:t xml:space="preserve">Подключение внешней компоненты </w:t>
      </w:r>
      <w:r w:rsidRPr="00790F3E">
        <w:rPr>
          <w:sz w:val="28"/>
          <w:szCs w:val="28"/>
          <w:lang w:val="en-US"/>
        </w:rPr>
        <w:t>drv</w:t>
      </w:r>
      <w:r w:rsidR="00D01FAA">
        <w:rPr>
          <w:sz w:val="28"/>
          <w:szCs w:val="28"/>
          <w:lang w:val="en-US"/>
        </w:rPr>
        <w:t>OKA</w:t>
      </w:r>
      <w:r w:rsidR="00D01FAA" w:rsidRPr="00D01FAA">
        <w:rPr>
          <w:sz w:val="28"/>
          <w:szCs w:val="28"/>
        </w:rPr>
        <w:t>1</w:t>
      </w:r>
      <w:r w:rsidR="00D01FAA">
        <w:rPr>
          <w:sz w:val="28"/>
          <w:szCs w:val="28"/>
          <w:lang w:val="en-US"/>
        </w:rPr>
        <w:t>C</w:t>
      </w:r>
      <w:r w:rsidRPr="00D356DE">
        <w:rPr>
          <w:sz w:val="28"/>
          <w:szCs w:val="28"/>
        </w:rPr>
        <w:t>.</w:t>
      </w:r>
      <w:r w:rsidRPr="00D356DE">
        <w:rPr>
          <w:sz w:val="28"/>
          <w:szCs w:val="28"/>
          <w:lang w:val="en-US"/>
        </w:rPr>
        <w:t>dll</w:t>
      </w:r>
    </w:p>
    <w:p w:rsidR="00790F3E" w:rsidRPr="00D356DE" w:rsidRDefault="00790F3E" w:rsidP="00790F3E">
      <w:pPr>
        <w:jc w:val="center"/>
        <w:rPr>
          <w:sz w:val="28"/>
          <w:szCs w:val="28"/>
        </w:rPr>
      </w:pPr>
      <w:r w:rsidRPr="00D356DE">
        <w:rPr>
          <w:sz w:val="28"/>
          <w:szCs w:val="28"/>
        </w:rPr>
        <w:t>к системе 1С:Предприятие</w:t>
      </w:r>
    </w:p>
    <w:p w:rsidR="00790F3E" w:rsidRPr="00D356DE" w:rsidRDefault="00790F3E" w:rsidP="00790F3E">
      <w:pPr>
        <w:rPr>
          <w:sz w:val="28"/>
          <w:szCs w:val="28"/>
        </w:rPr>
      </w:pPr>
    </w:p>
    <w:p w:rsidR="00790F3E" w:rsidRPr="00D356DE" w:rsidRDefault="00790F3E" w:rsidP="00790F3E">
      <w:pPr>
        <w:rPr>
          <w:sz w:val="28"/>
          <w:szCs w:val="28"/>
        </w:rPr>
      </w:pPr>
    </w:p>
    <w:p w:rsidR="00790F3E" w:rsidRPr="00D356DE" w:rsidRDefault="00790F3E" w:rsidP="00790F3E"/>
    <w:p w:rsidR="00790F3E" w:rsidRPr="00D356DE" w:rsidRDefault="00790F3E" w:rsidP="00790F3E"/>
    <w:p w:rsidR="00790F3E" w:rsidRPr="00D356DE" w:rsidRDefault="00790F3E" w:rsidP="00790F3E"/>
    <w:p w:rsidR="00790F3E" w:rsidRPr="00D356DE" w:rsidRDefault="00790F3E" w:rsidP="00790F3E"/>
    <w:p w:rsidR="00790F3E" w:rsidRPr="00D356DE" w:rsidRDefault="00790F3E" w:rsidP="00790F3E"/>
    <w:p w:rsidR="00790F3E" w:rsidRPr="00D356DE" w:rsidRDefault="00790F3E" w:rsidP="00790F3E"/>
    <w:p w:rsidR="00790F3E" w:rsidRDefault="00790F3E" w:rsidP="00790F3E"/>
    <w:p w:rsidR="00790F3E" w:rsidRDefault="00790F3E" w:rsidP="00790F3E"/>
    <w:p w:rsidR="00790F3E" w:rsidRDefault="00790F3E" w:rsidP="00790F3E"/>
    <w:p w:rsidR="00790F3E" w:rsidRDefault="00790F3E" w:rsidP="00790F3E"/>
    <w:p w:rsidR="00790F3E" w:rsidRDefault="00790F3E" w:rsidP="00790F3E"/>
    <w:p w:rsidR="00790F3E" w:rsidRDefault="00790F3E" w:rsidP="00790F3E"/>
    <w:p w:rsidR="00790F3E" w:rsidRDefault="00790F3E" w:rsidP="00790F3E"/>
    <w:p w:rsidR="00790F3E" w:rsidRDefault="00790F3E" w:rsidP="00790F3E"/>
    <w:p w:rsidR="00790F3E" w:rsidRPr="00D356DE" w:rsidRDefault="00790F3E" w:rsidP="00790F3E"/>
    <w:p w:rsidR="00790F3E" w:rsidRPr="00D356DE" w:rsidRDefault="00790F3E" w:rsidP="00790F3E"/>
    <w:p w:rsidR="00790F3E" w:rsidRPr="00D356DE" w:rsidRDefault="00790F3E" w:rsidP="00790F3E"/>
    <w:p w:rsidR="00790F3E" w:rsidRPr="00D356DE" w:rsidRDefault="00790F3E" w:rsidP="00790F3E"/>
    <w:p w:rsidR="00790F3E" w:rsidRPr="00D356DE" w:rsidRDefault="00790F3E" w:rsidP="00790F3E"/>
    <w:p w:rsidR="00790F3E" w:rsidRPr="00D356DE" w:rsidRDefault="00790F3E" w:rsidP="00790F3E"/>
    <w:p w:rsidR="00790F3E" w:rsidRPr="00D356DE" w:rsidRDefault="00790F3E" w:rsidP="00790F3E"/>
    <w:p w:rsidR="00790F3E" w:rsidRPr="00D356DE" w:rsidRDefault="00790F3E" w:rsidP="00790F3E">
      <w:pPr>
        <w:jc w:val="center"/>
      </w:pPr>
      <w:r w:rsidRPr="00D356DE">
        <w:t>Рязань</w:t>
      </w:r>
    </w:p>
    <w:p w:rsidR="00790F3E" w:rsidRPr="00D356DE" w:rsidRDefault="00790F3E" w:rsidP="00926EA1">
      <w:pPr>
        <w:jc w:val="center"/>
      </w:pPr>
      <w:r w:rsidRPr="00D356DE">
        <w:t>201</w:t>
      </w:r>
      <w:r w:rsidR="00926EA1">
        <w:t>9</w:t>
      </w:r>
      <w:r w:rsidRPr="00D356DE">
        <w:t>г</w:t>
      </w:r>
    </w:p>
    <w:p w:rsidR="00790F3E" w:rsidRDefault="00790F3E" w:rsidP="00790F3E"/>
    <w:p w:rsidR="006346DF" w:rsidRDefault="006346DF" w:rsidP="00790F3E"/>
    <w:p w:rsidR="006346DF" w:rsidRDefault="006346DF" w:rsidP="00790F3E"/>
    <w:p w:rsidR="007C63D8" w:rsidRPr="008E4AC2" w:rsidRDefault="007C63D8" w:rsidP="007C63D8">
      <w:pPr>
        <w:jc w:val="center"/>
        <w:rPr>
          <w:b/>
          <w:bCs/>
          <w:sz w:val="32"/>
          <w:szCs w:val="32"/>
        </w:rPr>
      </w:pPr>
      <w:r w:rsidRPr="008E4AC2">
        <w:rPr>
          <w:b/>
          <w:bCs/>
          <w:sz w:val="32"/>
          <w:szCs w:val="32"/>
        </w:rPr>
        <w:lastRenderedPageBreak/>
        <w:t>Основные понятия</w:t>
      </w:r>
    </w:p>
    <w:p w:rsidR="007C63D8" w:rsidRPr="002A6AA8" w:rsidRDefault="007C63D8" w:rsidP="007C63D8">
      <w:pPr>
        <w:pStyle w:val="1"/>
        <w:ind w:firstLine="708"/>
        <w:jc w:val="both"/>
        <w:rPr>
          <w:b w:val="0"/>
          <w:bCs w:val="0"/>
          <w:sz w:val="24"/>
          <w:szCs w:val="24"/>
        </w:rPr>
      </w:pPr>
      <w:r w:rsidRPr="00135D09">
        <w:rPr>
          <w:b w:val="0"/>
          <w:bCs w:val="0"/>
          <w:sz w:val="24"/>
          <w:szCs w:val="24"/>
        </w:rPr>
        <w:t xml:space="preserve">Версия драйвера </w:t>
      </w:r>
      <w:r w:rsidR="00525E3B">
        <w:rPr>
          <w:b w:val="0"/>
          <w:bCs w:val="0"/>
          <w:sz w:val="24"/>
          <w:szCs w:val="24"/>
        </w:rPr>
        <w:t>2</w:t>
      </w:r>
      <w:r>
        <w:rPr>
          <w:b w:val="0"/>
          <w:bCs w:val="0"/>
          <w:sz w:val="24"/>
          <w:szCs w:val="24"/>
        </w:rPr>
        <w:t>.</w:t>
      </w:r>
      <w:r w:rsidR="00525E3B">
        <w:rPr>
          <w:b w:val="0"/>
          <w:bCs w:val="0"/>
          <w:sz w:val="24"/>
          <w:szCs w:val="24"/>
        </w:rPr>
        <w:t>4</w:t>
      </w:r>
      <w:r w:rsidRPr="0071773A">
        <w:rPr>
          <w:b w:val="0"/>
          <w:bCs w:val="0"/>
          <w:sz w:val="24"/>
          <w:szCs w:val="24"/>
        </w:rPr>
        <w:t>.</w:t>
      </w:r>
      <w:r>
        <w:rPr>
          <w:b w:val="0"/>
          <w:bCs w:val="0"/>
          <w:sz w:val="24"/>
          <w:szCs w:val="24"/>
          <w:lang w:val="en-US"/>
        </w:rPr>
        <w:t>x</w:t>
      </w:r>
      <w:r w:rsidRPr="0071773A">
        <w:rPr>
          <w:b w:val="0"/>
          <w:bCs w:val="0"/>
          <w:sz w:val="24"/>
          <w:szCs w:val="24"/>
        </w:rPr>
        <w:t>.</w:t>
      </w:r>
      <w:r>
        <w:rPr>
          <w:b w:val="0"/>
          <w:bCs w:val="0"/>
          <w:sz w:val="24"/>
          <w:szCs w:val="24"/>
          <w:lang w:val="en-US"/>
        </w:rPr>
        <w:t>x</w:t>
      </w:r>
      <w:r w:rsidRPr="0071773A">
        <w:rPr>
          <w:b w:val="0"/>
          <w:bCs w:val="0"/>
          <w:sz w:val="24"/>
          <w:szCs w:val="24"/>
        </w:rPr>
        <w:t xml:space="preserve"> </w:t>
      </w:r>
      <w:r w:rsidRPr="00135D09">
        <w:rPr>
          <w:b w:val="0"/>
          <w:bCs w:val="0"/>
          <w:sz w:val="24"/>
          <w:szCs w:val="24"/>
        </w:rPr>
        <w:t xml:space="preserve">соответствует «Требования к разработке драйверов подключаемого оборудования (версия </w:t>
      </w:r>
      <w:r w:rsidR="00525E3B">
        <w:rPr>
          <w:b w:val="0"/>
          <w:bCs w:val="0"/>
          <w:sz w:val="24"/>
          <w:szCs w:val="24"/>
        </w:rPr>
        <w:t>2</w:t>
      </w:r>
      <w:r w:rsidRPr="00135D09">
        <w:rPr>
          <w:b w:val="0"/>
          <w:bCs w:val="0"/>
          <w:sz w:val="24"/>
          <w:szCs w:val="24"/>
        </w:rPr>
        <w:t>.5)»</w:t>
      </w:r>
      <w:r>
        <w:rPr>
          <w:b w:val="0"/>
          <w:bCs w:val="0"/>
          <w:sz w:val="24"/>
          <w:szCs w:val="24"/>
        </w:rPr>
        <w:t xml:space="preserve"> компании 1С.</w:t>
      </w:r>
      <w:r w:rsidRPr="002A6AA8">
        <w:rPr>
          <w:b w:val="0"/>
          <w:bCs w:val="0"/>
          <w:sz w:val="24"/>
          <w:szCs w:val="24"/>
        </w:rPr>
        <w:t xml:space="preserve"> </w:t>
      </w:r>
    </w:p>
    <w:p w:rsidR="007C63D8" w:rsidRDefault="007C63D8" w:rsidP="00B14EB9">
      <w:pPr>
        <w:pStyle w:val="a5"/>
        <w:ind w:firstLine="708"/>
        <w:jc w:val="both"/>
      </w:pPr>
      <w:r w:rsidRPr="002A6AA8">
        <w:t xml:space="preserve">Используемое архитектурное решение </w:t>
      </w:r>
      <w:r>
        <w:t xml:space="preserve">- </w:t>
      </w:r>
      <w:r w:rsidRPr="002A6AA8">
        <w:t>Однокомпонентный драйвер.</w:t>
      </w:r>
      <w:r>
        <w:t xml:space="preserve"> Т.е драйвер, представляет </w:t>
      </w:r>
      <w:r w:rsidR="00525E3B">
        <w:t>собой</w:t>
      </w:r>
      <w:r>
        <w:t xml:space="preserve"> один файл, и предназначен для использования </w:t>
      </w:r>
      <w:r w:rsidR="00B14EB9">
        <w:t xml:space="preserve">не </w:t>
      </w:r>
      <w:r>
        <w:t>только с системой программ «1С:</w:t>
      </w:r>
      <w:r w:rsidR="00525E3B">
        <w:t xml:space="preserve"> </w:t>
      </w:r>
      <w:r>
        <w:t>Предприятие»</w:t>
      </w:r>
      <w:r w:rsidR="00B14EB9">
        <w:t xml:space="preserve">, но и как </w:t>
      </w:r>
      <w:r w:rsidR="00B14EB9">
        <w:rPr>
          <w:lang w:val="en-US"/>
        </w:rPr>
        <w:t>OLE</w:t>
      </w:r>
      <w:r w:rsidR="00B14EB9" w:rsidRPr="00B14EB9">
        <w:t>-</w:t>
      </w:r>
      <w:r w:rsidR="00B14EB9">
        <w:t xml:space="preserve">объект с системами, поддерживающими  </w:t>
      </w:r>
      <w:r w:rsidR="00B14EB9">
        <w:rPr>
          <w:lang w:val="en-US"/>
        </w:rPr>
        <w:t>COM</w:t>
      </w:r>
      <w:r w:rsidR="00B14EB9" w:rsidRPr="008928B5">
        <w:t xml:space="preserve"> </w:t>
      </w:r>
      <w:r w:rsidR="00B14EB9">
        <w:t>технологии</w:t>
      </w:r>
      <w:r>
        <w:t>. Драйвер разработан в виде одного файла и все используемые run-time библиотеки</w:t>
      </w:r>
      <w:r w:rsidR="00525E3B">
        <w:t>,</w:t>
      </w:r>
      <w:r>
        <w:t xml:space="preserve"> и другие необходимые файлы статически включены в драйвер.</w:t>
      </w:r>
    </w:p>
    <w:p w:rsidR="007C63D8" w:rsidRDefault="007C63D8" w:rsidP="007C63D8">
      <w:pPr>
        <w:pStyle w:val="a5"/>
        <w:ind w:firstLine="708"/>
        <w:jc w:val="both"/>
      </w:pPr>
      <w:r>
        <w:t>Драйвер разработан в соответствии с технологией создания внешних компонент компании 1С с использованием стандартных компонентных объектов для Windows (COM-интерфейс).</w:t>
      </w:r>
    </w:p>
    <w:p w:rsidR="007C63D8" w:rsidRDefault="007C63D8" w:rsidP="007C63D8">
      <w:pPr>
        <w:pStyle w:val="a5"/>
      </w:pPr>
      <w:r>
        <w:t>Драйвер поддерживает два основных этапа работы с оборудованием в конфигурации:</w:t>
      </w:r>
    </w:p>
    <w:p w:rsidR="007C63D8" w:rsidRDefault="007C63D8" w:rsidP="007C63D8">
      <w:pPr>
        <w:numPr>
          <w:ilvl w:val="0"/>
          <w:numId w:val="1"/>
        </w:numPr>
        <w:spacing w:before="100" w:beforeAutospacing="1" w:after="100" w:afterAutospacing="1"/>
      </w:pPr>
      <w:r>
        <w:t xml:space="preserve">Регистрация и настройка оборудования </w:t>
      </w:r>
    </w:p>
    <w:p w:rsidR="007C63D8" w:rsidRPr="00525E3B" w:rsidRDefault="007C63D8" w:rsidP="00525E3B">
      <w:pPr>
        <w:numPr>
          <w:ilvl w:val="0"/>
          <w:numId w:val="1"/>
        </w:numPr>
        <w:spacing w:before="100" w:beforeAutospacing="1" w:after="100" w:afterAutospacing="1"/>
      </w:pPr>
      <w:r>
        <w:t xml:space="preserve">Использование оборудования пользователем в процессе работы </w:t>
      </w:r>
    </w:p>
    <w:p w:rsidR="007C63D8" w:rsidRPr="008928B5" w:rsidRDefault="007C63D8" w:rsidP="008928B5">
      <w:pPr>
        <w:ind w:firstLine="360"/>
        <w:jc w:val="both"/>
      </w:pPr>
      <w:r>
        <w:t xml:space="preserve">Все наименования методов доступны в виде названия на русском (установленном кодом локализации) и так называемого </w:t>
      </w:r>
      <w:r>
        <w:rPr>
          <w:lang w:val="en-US"/>
        </w:rPr>
        <w:t>alias</w:t>
      </w:r>
      <w:r>
        <w:t xml:space="preserve"> (наименования метода на латинском языке). </w:t>
      </w:r>
      <w:r w:rsidR="008928B5">
        <w:t xml:space="preserve">Для </w:t>
      </w:r>
      <w:r w:rsidR="008928B5">
        <w:rPr>
          <w:lang w:val="en-US"/>
        </w:rPr>
        <w:t>OLE-</w:t>
      </w:r>
      <w:r w:rsidR="008928B5">
        <w:t>объекта доступны наименования только на латинском языке.</w:t>
      </w:r>
    </w:p>
    <w:p w:rsidR="007C63D8" w:rsidRDefault="007C63D8" w:rsidP="007C63D8">
      <w:pPr>
        <w:jc w:val="both"/>
      </w:pPr>
    </w:p>
    <w:p w:rsidR="007C63D8" w:rsidRPr="004F241B" w:rsidRDefault="007C63D8" w:rsidP="004F241B">
      <w:pPr>
        <w:ind w:firstLine="360"/>
        <w:jc w:val="both"/>
      </w:pPr>
      <w:r>
        <w:t>Все методы оформлены в виде функций. Параметры в функцию передаются через свойства</w:t>
      </w:r>
      <w:r w:rsidR="00F16B8C">
        <w:t xml:space="preserve"> драйвера</w:t>
      </w:r>
      <w:r>
        <w:t>.</w:t>
      </w:r>
      <w:r w:rsidRPr="00C65E87">
        <w:t xml:space="preserve"> </w:t>
      </w:r>
      <w:r>
        <w:t>Также через свойства драйвера функция возвращает параметры.</w:t>
      </w:r>
      <w:r w:rsidR="004F241B" w:rsidRPr="004F241B">
        <w:t xml:space="preserve"> </w:t>
      </w:r>
      <w:r w:rsidR="004F241B">
        <w:t xml:space="preserve">Сама функция возвращает значение типа </w:t>
      </w:r>
      <w:r w:rsidR="004F241B">
        <w:rPr>
          <w:lang w:val="en-US"/>
        </w:rPr>
        <w:t>Integer</w:t>
      </w:r>
      <w:r w:rsidR="004F241B" w:rsidRPr="00EC7AFF">
        <w:t xml:space="preserve">. </w:t>
      </w:r>
      <w:r w:rsidR="004F241B">
        <w:t>Если на этапе выполнения операции произошла ошибка, то данное значение будет отлично от 0.</w:t>
      </w:r>
    </w:p>
    <w:p w:rsidR="00FB3C9C" w:rsidRPr="004F241B" w:rsidRDefault="00FB3C9C" w:rsidP="00FB3C9C">
      <w:pPr>
        <w:ind w:firstLine="360"/>
        <w:jc w:val="both"/>
      </w:pPr>
      <w:r>
        <w:t xml:space="preserve">В таблице </w:t>
      </w:r>
      <w:r w:rsidR="00525E3B">
        <w:t>«</w:t>
      </w:r>
      <w:r>
        <w:t>свойства</w:t>
      </w:r>
      <w:r w:rsidR="00525E3B">
        <w:t>»</w:t>
      </w:r>
      <w:r>
        <w:t>, которые необходимо задать перед вызовом метода</w:t>
      </w:r>
      <w:r w:rsidR="00525E3B">
        <w:t>,</w:t>
      </w:r>
      <w:r>
        <w:t xml:space="preserve"> обозначены как </w:t>
      </w:r>
      <w:r>
        <w:rPr>
          <w:lang w:val="en-US"/>
        </w:rPr>
        <w:t>IN</w:t>
      </w:r>
      <w:r>
        <w:t>, а свойства, которые доступны после вызова метода</w:t>
      </w:r>
      <w:r w:rsidR="00525E3B">
        <w:t>,</w:t>
      </w:r>
      <w:r>
        <w:t xml:space="preserve"> обозначены как </w:t>
      </w:r>
      <w:r>
        <w:rPr>
          <w:lang w:val="en-US"/>
        </w:rPr>
        <w:t>OUT</w:t>
      </w:r>
      <w:r w:rsidRPr="00FB3C9C">
        <w:t xml:space="preserve">. </w:t>
      </w:r>
      <w:r>
        <w:t xml:space="preserve">Есть свойства, которые нужно задавать перед вызовом метода и из которых можно считать выходной параметр обозначаются как </w:t>
      </w:r>
      <w:r>
        <w:rPr>
          <w:lang w:val="en-US"/>
        </w:rPr>
        <w:t>IN</w:t>
      </w:r>
      <w:r w:rsidRPr="004D515D">
        <w:t>/</w:t>
      </w:r>
      <w:r>
        <w:rPr>
          <w:lang w:val="en-US"/>
        </w:rPr>
        <w:t>OUT</w:t>
      </w:r>
      <w:r w:rsidR="004D515D" w:rsidRPr="004F241B">
        <w:t>.</w:t>
      </w:r>
    </w:p>
    <w:p w:rsidR="007C63D8" w:rsidRDefault="00011052" w:rsidP="007C63D8">
      <w:pPr>
        <w:pStyle w:val="1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Типы данных.</w:t>
      </w:r>
    </w:p>
    <w:p w:rsidR="00011052" w:rsidRDefault="00011052" w:rsidP="00011052">
      <w:pPr>
        <w:pStyle w:val="1"/>
        <w:ind w:firstLine="708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Все методы принадлежат к одному из нижеперечисленн</w:t>
      </w:r>
      <w:r w:rsidR="00525E3B">
        <w:rPr>
          <w:b w:val="0"/>
          <w:bCs w:val="0"/>
          <w:sz w:val="24"/>
          <w:szCs w:val="24"/>
        </w:rPr>
        <w:t>ых типов</w:t>
      </w:r>
      <w:r>
        <w:rPr>
          <w:b w:val="0"/>
          <w:bCs w:val="0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1316"/>
        <w:gridCol w:w="1525"/>
        <w:gridCol w:w="5362"/>
      </w:tblGrid>
      <w:tr w:rsidR="00561F3D" w:rsidTr="005C702E">
        <w:tc>
          <w:tcPr>
            <w:tcW w:w="1368" w:type="dxa"/>
            <w:shd w:val="clear" w:color="auto" w:fill="C0C0C0"/>
          </w:tcPr>
          <w:p w:rsidR="00561F3D" w:rsidRPr="005C702E" w:rsidRDefault="00561F3D" w:rsidP="005C702E">
            <w:pPr>
              <w:jc w:val="center"/>
              <w:rPr>
                <w:b/>
                <w:bCs/>
                <w:sz w:val="20"/>
                <w:szCs w:val="20"/>
              </w:rPr>
            </w:pPr>
            <w:r w:rsidRPr="005C702E">
              <w:rPr>
                <w:b/>
                <w:bCs/>
                <w:sz w:val="20"/>
                <w:szCs w:val="20"/>
              </w:rPr>
              <w:t>Тип</w:t>
            </w:r>
          </w:p>
        </w:tc>
        <w:tc>
          <w:tcPr>
            <w:tcW w:w="1316" w:type="dxa"/>
            <w:shd w:val="clear" w:color="auto" w:fill="C0C0C0"/>
          </w:tcPr>
          <w:p w:rsidR="00561F3D" w:rsidRPr="005C702E" w:rsidRDefault="00561F3D" w:rsidP="005C702E">
            <w:pPr>
              <w:jc w:val="center"/>
              <w:rPr>
                <w:b/>
                <w:bCs/>
                <w:sz w:val="20"/>
                <w:szCs w:val="20"/>
              </w:rPr>
            </w:pPr>
            <w:r w:rsidRPr="005C702E">
              <w:rPr>
                <w:b/>
                <w:bCs/>
                <w:sz w:val="20"/>
                <w:szCs w:val="20"/>
              </w:rPr>
              <w:t>Длина</w:t>
            </w:r>
          </w:p>
        </w:tc>
        <w:tc>
          <w:tcPr>
            <w:tcW w:w="1525" w:type="dxa"/>
            <w:shd w:val="clear" w:color="auto" w:fill="C0C0C0"/>
          </w:tcPr>
          <w:p w:rsidR="00561F3D" w:rsidRPr="005C702E" w:rsidRDefault="004778B0" w:rsidP="005C702E">
            <w:pPr>
              <w:jc w:val="center"/>
              <w:rPr>
                <w:b/>
                <w:bCs/>
                <w:sz w:val="20"/>
                <w:szCs w:val="20"/>
              </w:rPr>
            </w:pPr>
            <w:r w:rsidRPr="005C702E">
              <w:rPr>
                <w:b/>
                <w:bCs/>
                <w:sz w:val="20"/>
                <w:szCs w:val="20"/>
              </w:rPr>
              <w:t>Знак</w:t>
            </w:r>
          </w:p>
        </w:tc>
        <w:tc>
          <w:tcPr>
            <w:tcW w:w="5362" w:type="dxa"/>
            <w:shd w:val="clear" w:color="auto" w:fill="C0C0C0"/>
          </w:tcPr>
          <w:p w:rsidR="00561F3D" w:rsidRPr="005C702E" w:rsidRDefault="004778B0" w:rsidP="005C702E">
            <w:pPr>
              <w:jc w:val="center"/>
              <w:rPr>
                <w:b/>
                <w:bCs/>
                <w:sz w:val="20"/>
                <w:szCs w:val="20"/>
              </w:rPr>
            </w:pPr>
            <w:r w:rsidRPr="005C702E">
              <w:rPr>
                <w:b/>
                <w:bCs/>
                <w:sz w:val="20"/>
                <w:szCs w:val="20"/>
              </w:rPr>
              <w:t>Значение</w:t>
            </w:r>
          </w:p>
        </w:tc>
      </w:tr>
      <w:tr w:rsidR="00561F3D" w:rsidTr="005C702E">
        <w:tc>
          <w:tcPr>
            <w:tcW w:w="1368" w:type="dxa"/>
          </w:tcPr>
          <w:p w:rsidR="00561F3D" w:rsidRPr="005C702E" w:rsidRDefault="00561F3D" w:rsidP="0049770A">
            <w:pPr>
              <w:rPr>
                <w:lang w:val="en-US"/>
              </w:rPr>
            </w:pPr>
            <w:r w:rsidRPr="005C702E">
              <w:rPr>
                <w:lang w:val="en-US"/>
              </w:rPr>
              <w:t>Char</w:t>
            </w:r>
          </w:p>
        </w:tc>
        <w:tc>
          <w:tcPr>
            <w:tcW w:w="1316" w:type="dxa"/>
          </w:tcPr>
          <w:p w:rsidR="00561F3D" w:rsidRDefault="00561F3D" w:rsidP="005C702E">
            <w:pPr>
              <w:ind w:firstLine="252"/>
            </w:pPr>
            <w:r>
              <w:t>1 байт</w:t>
            </w:r>
          </w:p>
        </w:tc>
        <w:tc>
          <w:tcPr>
            <w:tcW w:w="1525" w:type="dxa"/>
          </w:tcPr>
          <w:p w:rsidR="00561F3D" w:rsidRDefault="00561F3D" w:rsidP="005C702E">
            <w:pPr>
              <w:jc w:val="center"/>
            </w:pPr>
            <w:r>
              <w:t>Беззнаковый</w:t>
            </w:r>
          </w:p>
        </w:tc>
        <w:tc>
          <w:tcPr>
            <w:tcW w:w="5362" w:type="dxa"/>
          </w:tcPr>
          <w:p w:rsidR="00561F3D" w:rsidRPr="0049770A" w:rsidRDefault="00561F3D" w:rsidP="0049770A">
            <w:r>
              <w:t>Символ</w:t>
            </w:r>
          </w:p>
        </w:tc>
      </w:tr>
      <w:tr w:rsidR="00561F3D" w:rsidTr="005C702E">
        <w:tc>
          <w:tcPr>
            <w:tcW w:w="1368" w:type="dxa"/>
          </w:tcPr>
          <w:p w:rsidR="00561F3D" w:rsidRPr="005C702E" w:rsidRDefault="00561F3D" w:rsidP="0082718A">
            <w:pPr>
              <w:rPr>
                <w:lang w:val="en-US"/>
              </w:rPr>
            </w:pPr>
            <w:r w:rsidRPr="0082718A">
              <w:t>String</w:t>
            </w:r>
          </w:p>
        </w:tc>
        <w:tc>
          <w:tcPr>
            <w:tcW w:w="1316" w:type="dxa"/>
          </w:tcPr>
          <w:p w:rsidR="00561F3D" w:rsidRDefault="00561F3D" w:rsidP="005C702E">
            <w:pPr>
              <w:ind w:firstLine="252"/>
            </w:pPr>
            <w:r w:rsidRPr="005C702E">
              <w:rPr>
                <w:lang w:val="en-US"/>
              </w:rPr>
              <w:t>N</w:t>
            </w:r>
            <w:r>
              <w:t xml:space="preserve"> байт</w:t>
            </w:r>
          </w:p>
        </w:tc>
        <w:tc>
          <w:tcPr>
            <w:tcW w:w="1525" w:type="dxa"/>
          </w:tcPr>
          <w:p w:rsidR="00561F3D" w:rsidRDefault="00561F3D" w:rsidP="005C702E">
            <w:pPr>
              <w:jc w:val="center"/>
            </w:pPr>
            <w:r>
              <w:t>Беззнаковый</w:t>
            </w:r>
          </w:p>
        </w:tc>
        <w:tc>
          <w:tcPr>
            <w:tcW w:w="5362" w:type="dxa"/>
          </w:tcPr>
          <w:p w:rsidR="00561F3D" w:rsidRPr="0049770A" w:rsidRDefault="00561F3D" w:rsidP="0049770A">
            <w:r>
              <w:t xml:space="preserve">Последовательность </w:t>
            </w:r>
            <w:r w:rsidRPr="0049770A">
              <w:t>(</w:t>
            </w:r>
            <w:r>
              <w:t>массив</w:t>
            </w:r>
            <w:r w:rsidRPr="0049770A">
              <w:t>)</w:t>
            </w:r>
            <w:r>
              <w:t xml:space="preserve"> символов типа </w:t>
            </w:r>
            <w:r w:rsidRPr="005C702E">
              <w:rPr>
                <w:lang w:val="en-US"/>
              </w:rPr>
              <w:t>Char</w:t>
            </w:r>
          </w:p>
        </w:tc>
      </w:tr>
      <w:tr w:rsidR="00561F3D" w:rsidTr="005C702E">
        <w:tc>
          <w:tcPr>
            <w:tcW w:w="1368" w:type="dxa"/>
          </w:tcPr>
          <w:p w:rsidR="00561F3D" w:rsidRPr="005C702E" w:rsidRDefault="00561F3D" w:rsidP="0082718A">
            <w:pPr>
              <w:rPr>
                <w:lang w:val="en-US"/>
              </w:rPr>
            </w:pPr>
            <w:r w:rsidRPr="0082718A">
              <w:t>LongInt</w:t>
            </w:r>
          </w:p>
        </w:tc>
        <w:tc>
          <w:tcPr>
            <w:tcW w:w="1316" w:type="dxa"/>
          </w:tcPr>
          <w:p w:rsidR="00561F3D" w:rsidRPr="00CB77EE" w:rsidRDefault="00561F3D" w:rsidP="005C702E">
            <w:pPr>
              <w:ind w:firstLine="252"/>
            </w:pPr>
            <w:r w:rsidRPr="005C702E">
              <w:rPr>
                <w:lang w:val="en-US"/>
              </w:rPr>
              <w:t xml:space="preserve">4 </w:t>
            </w:r>
            <w:r>
              <w:t>байта</w:t>
            </w:r>
          </w:p>
        </w:tc>
        <w:tc>
          <w:tcPr>
            <w:tcW w:w="1525" w:type="dxa"/>
          </w:tcPr>
          <w:p w:rsidR="00561F3D" w:rsidRPr="00150D9B" w:rsidRDefault="00561F3D" w:rsidP="005C702E">
            <w:pPr>
              <w:jc w:val="center"/>
            </w:pPr>
            <w:r>
              <w:t>Знаковый</w:t>
            </w:r>
          </w:p>
        </w:tc>
        <w:tc>
          <w:tcPr>
            <w:tcW w:w="5362" w:type="dxa"/>
          </w:tcPr>
          <w:p w:rsidR="00561F3D" w:rsidRPr="00150D9B" w:rsidRDefault="00561F3D" w:rsidP="00150D9B">
            <w:r w:rsidRPr="00150D9B">
              <w:t>-2147483648..2147483647</w:t>
            </w:r>
          </w:p>
        </w:tc>
      </w:tr>
      <w:tr w:rsidR="00561F3D" w:rsidTr="005C702E">
        <w:tc>
          <w:tcPr>
            <w:tcW w:w="1368" w:type="dxa"/>
          </w:tcPr>
          <w:p w:rsidR="00561F3D" w:rsidRPr="0082718A" w:rsidRDefault="00561F3D" w:rsidP="0082718A">
            <w:r w:rsidRPr="0082718A">
              <w:t xml:space="preserve">Byte </w:t>
            </w:r>
          </w:p>
        </w:tc>
        <w:tc>
          <w:tcPr>
            <w:tcW w:w="1316" w:type="dxa"/>
          </w:tcPr>
          <w:p w:rsidR="00561F3D" w:rsidRPr="00150D9B" w:rsidRDefault="00561F3D" w:rsidP="005C702E">
            <w:pPr>
              <w:ind w:firstLine="252"/>
            </w:pPr>
            <w:r>
              <w:t>1 байт</w:t>
            </w:r>
          </w:p>
        </w:tc>
        <w:tc>
          <w:tcPr>
            <w:tcW w:w="1525" w:type="dxa"/>
          </w:tcPr>
          <w:p w:rsidR="00561F3D" w:rsidRPr="00150D9B" w:rsidRDefault="00561F3D" w:rsidP="005C702E">
            <w:pPr>
              <w:jc w:val="center"/>
            </w:pPr>
            <w:r>
              <w:t>Беззнаковый</w:t>
            </w:r>
          </w:p>
        </w:tc>
        <w:tc>
          <w:tcPr>
            <w:tcW w:w="5362" w:type="dxa"/>
          </w:tcPr>
          <w:p w:rsidR="00561F3D" w:rsidRPr="00150D9B" w:rsidRDefault="00561F3D" w:rsidP="00150D9B">
            <w:r w:rsidRPr="00150D9B">
              <w:t>0..255</w:t>
            </w:r>
          </w:p>
        </w:tc>
      </w:tr>
      <w:tr w:rsidR="00561F3D" w:rsidTr="005C702E">
        <w:tc>
          <w:tcPr>
            <w:tcW w:w="1368" w:type="dxa"/>
          </w:tcPr>
          <w:p w:rsidR="00561F3D" w:rsidRPr="005C702E" w:rsidRDefault="00561F3D" w:rsidP="0082718A">
            <w:pPr>
              <w:rPr>
                <w:lang w:val="en-US"/>
              </w:rPr>
            </w:pPr>
            <w:r w:rsidRPr="0082718A">
              <w:t>Word</w:t>
            </w:r>
          </w:p>
        </w:tc>
        <w:tc>
          <w:tcPr>
            <w:tcW w:w="1316" w:type="dxa"/>
          </w:tcPr>
          <w:p w:rsidR="00561F3D" w:rsidRPr="00150D9B" w:rsidRDefault="00561F3D" w:rsidP="005C702E">
            <w:pPr>
              <w:ind w:firstLine="252"/>
            </w:pPr>
            <w:r>
              <w:t>2 байта</w:t>
            </w:r>
          </w:p>
        </w:tc>
        <w:tc>
          <w:tcPr>
            <w:tcW w:w="1525" w:type="dxa"/>
          </w:tcPr>
          <w:p w:rsidR="00561F3D" w:rsidRPr="00150D9B" w:rsidRDefault="00561F3D" w:rsidP="005C702E">
            <w:pPr>
              <w:jc w:val="center"/>
            </w:pPr>
            <w:r>
              <w:t>Беззнаковый</w:t>
            </w:r>
          </w:p>
        </w:tc>
        <w:tc>
          <w:tcPr>
            <w:tcW w:w="5362" w:type="dxa"/>
          </w:tcPr>
          <w:p w:rsidR="00561F3D" w:rsidRPr="00150D9B" w:rsidRDefault="00561F3D" w:rsidP="00150D9B">
            <w:r w:rsidRPr="00150D9B">
              <w:t>0..65535</w:t>
            </w:r>
          </w:p>
        </w:tc>
      </w:tr>
      <w:tr w:rsidR="00561F3D" w:rsidTr="005C702E">
        <w:tc>
          <w:tcPr>
            <w:tcW w:w="1368" w:type="dxa"/>
          </w:tcPr>
          <w:p w:rsidR="00561F3D" w:rsidRPr="005C702E" w:rsidRDefault="00561F3D" w:rsidP="0082718A">
            <w:pPr>
              <w:rPr>
                <w:lang w:val="en-US"/>
              </w:rPr>
            </w:pPr>
            <w:r w:rsidRPr="0082718A">
              <w:t>LongWord</w:t>
            </w:r>
          </w:p>
        </w:tc>
        <w:tc>
          <w:tcPr>
            <w:tcW w:w="1316" w:type="dxa"/>
          </w:tcPr>
          <w:p w:rsidR="00561F3D" w:rsidRPr="00150D9B" w:rsidRDefault="00561F3D" w:rsidP="005C702E">
            <w:pPr>
              <w:ind w:firstLine="252"/>
            </w:pPr>
            <w:r>
              <w:t>2 байта</w:t>
            </w:r>
          </w:p>
        </w:tc>
        <w:tc>
          <w:tcPr>
            <w:tcW w:w="1525" w:type="dxa"/>
          </w:tcPr>
          <w:p w:rsidR="00561F3D" w:rsidRPr="00150D9B" w:rsidRDefault="00561F3D" w:rsidP="005C702E">
            <w:pPr>
              <w:jc w:val="center"/>
            </w:pPr>
            <w:r>
              <w:t>Беззнаковый</w:t>
            </w:r>
          </w:p>
        </w:tc>
        <w:tc>
          <w:tcPr>
            <w:tcW w:w="5362" w:type="dxa"/>
          </w:tcPr>
          <w:p w:rsidR="00561F3D" w:rsidRPr="00150D9B" w:rsidRDefault="00561F3D" w:rsidP="00150D9B">
            <w:r w:rsidRPr="00150D9B">
              <w:t>0..4294967295</w:t>
            </w:r>
          </w:p>
        </w:tc>
      </w:tr>
      <w:tr w:rsidR="00561F3D" w:rsidTr="005C702E">
        <w:tc>
          <w:tcPr>
            <w:tcW w:w="1368" w:type="dxa"/>
          </w:tcPr>
          <w:p w:rsidR="00561F3D" w:rsidRDefault="00561F3D" w:rsidP="0082718A">
            <w:r w:rsidRPr="0082718A">
              <w:t>Int64</w:t>
            </w:r>
          </w:p>
        </w:tc>
        <w:tc>
          <w:tcPr>
            <w:tcW w:w="1316" w:type="dxa"/>
          </w:tcPr>
          <w:p w:rsidR="00561F3D" w:rsidRPr="00150D9B" w:rsidRDefault="00561F3D" w:rsidP="005C702E">
            <w:pPr>
              <w:ind w:firstLine="252"/>
            </w:pPr>
            <w:r>
              <w:t>8 байт</w:t>
            </w:r>
          </w:p>
        </w:tc>
        <w:tc>
          <w:tcPr>
            <w:tcW w:w="1525" w:type="dxa"/>
          </w:tcPr>
          <w:p w:rsidR="00561F3D" w:rsidRPr="00150D9B" w:rsidRDefault="00561F3D" w:rsidP="005C702E">
            <w:pPr>
              <w:jc w:val="center"/>
            </w:pPr>
            <w:r>
              <w:t>Знаковый</w:t>
            </w:r>
          </w:p>
        </w:tc>
        <w:tc>
          <w:tcPr>
            <w:tcW w:w="5362" w:type="dxa"/>
          </w:tcPr>
          <w:p w:rsidR="00561F3D" w:rsidRPr="00150D9B" w:rsidRDefault="00561F3D" w:rsidP="00150D9B">
            <w:r w:rsidRPr="00150D9B">
              <w:t>-9223372036854775808..9223372036854775807</w:t>
            </w:r>
          </w:p>
        </w:tc>
      </w:tr>
    </w:tbl>
    <w:p w:rsidR="005F5C1E" w:rsidRPr="0082718A" w:rsidRDefault="005F5C1E" w:rsidP="0082718A"/>
    <w:p w:rsidR="006346DF" w:rsidRPr="009F76CD" w:rsidRDefault="009B4452" w:rsidP="002423C6">
      <w:pPr>
        <w:jc w:val="center"/>
        <w:rPr>
          <w:b/>
          <w:bCs/>
        </w:rPr>
      </w:pPr>
      <w:r>
        <w:rPr>
          <w:b/>
          <w:bCs/>
          <w:sz w:val="32"/>
          <w:szCs w:val="32"/>
        </w:rPr>
        <w:br w:type="page"/>
      </w:r>
      <w:r w:rsidR="007C63D8" w:rsidRPr="009F76CD">
        <w:rPr>
          <w:b/>
          <w:bCs/>
          <w:sz w:val="32"/>
          <w:szCs w:val="32"/>
        </w:rPr>
        <w:lastRenderedPageBreak/>
        <w:t>Функции и методы, связанные с использованием драйвера</w:t>
      </w:r>
    </w:p>
    <w:p w:rsidR="007C63D8" w:rsidRDefault="007C63D8" w:rsidP="00790F3E"/>
    <w:p w:rsidR="007C63D8" w:rsidRPr="0082718A" w:rsidRDefault="007C63D8" w:rsidP="00790F3E"/>
    <w:p w:rsidR="00790F3E" w:rsidRPr="007C63D8" w:rsidRDefault="009F76CD" w:rsidP="006C6ADA">
      <w:pPr>
        <w:rPr>
          <w:lang w:val="en-US"/>
        </w:rPr>
      </w:pPr>
      <w:r w:rsidRPr="00EC2103">
        <w:rPr>
          <w:b/>
          <w:bCs/>
        </w:rPr>
        <w:t>Наименование</w:t>
      </w:r>
      <w:r>
        <w:rPr>
          <w:b/>
          <w:bCs/>
        </w:rPr>
        <w:t xml:space="preserve">: </w:t>
      </w:r>
      <w:r w:rsidR="004C4387">
        <w:t>Запрос</w:t>
      </w:r>
      <w:r w:rsidR="004C4387" w:rsidRPr="007C63D8">
        <w:rPr>
          <w:lang w:val="en-US"/>
        </w:rPr>
        <w:t xml:space="preserve"> </w:t>
      </w:r>
      <w:r w:rsidR="004C4387">
        <w:t>состояние</w:t>
      </w:r>
      <w:r w:rsidR="001F35FA" w:rsidRPr="007C63D8">
        <w:rPr>
          <w:lang w:val="en-US"/>
        </w:rPr>
        <w:t xml:space="preserve"> - GetStateAC()</w:t>
      </w:r>
    </w:p>
    <w:p w:rsidR="00790F3E" w:rsidRDefault="009F76CD">
      <w:pPr>
        <w:rPr>
          <w:b/>
          <w:bCs/>
        </w:rPr>
      </w:pPr>
      <w:r w:rsidRPr="00EC2103">
        <w:rPr>
          <w:b/>
          <w:bCs/>
        </w:rPr>
        <w:t>Параметры</w:t>
      </w:r>
      <w:r w:rsidR="00506025">
        <w:rPr>
          <w:b/>
          <w:bCs/>
        </w:rPr>
        <w:t xml:space="preserve"> (</w:t>
      </w:r>
      <w:r w:rsidR="00E13D37">
        <w:rPr>
          <w:b/>
          <w:bCs/>
        </w:rPr>
        <w:t>Свойства</w:t>
      </w:r>
      <w:r w:rsidR="00506025">
        <w:rPr>
          <w:b/>
          <w:bCs/>
        </w:rPr>
        <w:t>)</w:t>
      </w:r>
      <w:r>
        <w:rPr>
          <w:b/>
          <w:bCs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1185"/>
        <w:gridCol w:w="1413"/>
        <w:gridCol w:w="4030"/>
      </w:tblGrid>
      <w:tr w:rsidR="00775EEF">
        <w:tc>
          <w:tcPr>
            <w:tcW w:w="2835" w:type="dxa"/>
            <w:shd w:val="clear" w:color="auto" w:fill="C0C0C0"/>
          </w:tcPr>
          <w:p w:rsidR="00775EEF" w:rsidRPr="00434120" w:rsidRDefault="00775EEF" w:rsidP="00506025">
            <w:pPr>
              <w:jc w:val="center"/>
              <w:rPr>
                <w:b/>
                <w:bCs/>
                <w:sz w:val="20"/>
                <w:szCs w:val="20"/>
              </w:rPr>
            </w:pPr>
            <w:r w:rsidRPr="00434120">
              <w:rPr>
                <w:b/>
                <w:bCs/>
                <w:sz w:val="20"/>
                <w:szCs w:val="20"/>
              </w:rPr>
              <w:t>Имя</w:t>
            </w:r>
            <w:r>
              <w:rPr>
                <w:b/>
                <w:bCs/>
                <w:sz w:val="20"/>
                <w:szCs w:val="20"/>
              </w:rPr>
              <w:t xml:space="preserve"> свойства</w:t>
            </w:r>
          </w:p>
        </w:tc>
        <w:tc>
          <w:tcPr>
            <w:tcW w:w="1185" w:type="dxa"/>
            <w:shd w:val="clear" w:color="auto" w:fill="C0C0C0"/>
          </w:tcPr>
          <w:p w:rsidR="00775EEF" w:rsidRDefault="00775EEF" w:rsidP="00775EE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Тип</w:t>
            </w:r>
          </w:p>
          <w:p w:rsidR="00775EEF" w:rsidRPr="00775EEF" w:rsidRDefault="00775EEF" w:rsidP="00775EE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данных</w:t>
            </w:r>
          </w:p>
        </w:tc>
        <w:tc>
          <w:tcPr>
            <w:tcW w:w="1413" w:type="dxa"/>
            <w:shd w:val="clear" w:color="auto" w:fill="C0C0C0"/>
          </w:tcPr>
          <w:p w:rsidR="00775EEF" w:rsidRPr="00434120" w:rsidRDefault="00775EEF" w:rsidP="00B6435D">
            <w:pPr>
              <w:jc w:val="center"/>
              <w:rPr>
                <w:b/>
                <w:bCs/>
                <w:sz w:val="20"/>
                <w:szCs w:val="20"/>
              </w:rPr>
            </w:pPr>
            <w:r w:rsidRPr="00434120">
              <w:rPr>
                <w:b/>
                <w:bCs/>
                <w:sz w:val="20"/>
                <w:szCs w:val="20"/>
              </w:rPr>
              <w:t>Тип</w:t>
            </w:r>
            <w:r>
              <w:rPr>
                <w:b/>
                <w:bCs/>
                <w:sz w:val="20"/>
                <w:szCs w:val="20"/>
              </w:rPr>
              <w:t xml:space="preserve"> (</w:t>
            </w:r>
            <w:r>
              <w:rPr>
                <w:b/>
                <w:bCs/>
                <w:sz w:val="20"/>
                <w:szCs w:val="20"/>
                <w:lang w:val="en-US"/>
              </w:rPr>
              <w:t>IN/OUT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030" w:type="dxa"/>
            <w:shd w:val="clear" w:color="auto" w:fill="C0C0C0"/>
          </w:tcPr>
          <w:p w:rsidR="00775EEF" w:rsidRPr="00B6435D" w:rsidRDefault="00775EEF" w:rsidP="00B6435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775EEF">
        <w:tc>
          <w:tcPr>
            <w:tcW w:w="2835" w:type="dxa"/>
            <w:vAlign w:val="center"/>
          </w:tcPr>
          <w:p w:rsidR="00775EEF" w:rsidRDefault="00775EEF" w:rsidP="00194E9E">
            <w:pPr>
              <w:ind w:firstLine="792"/>
            </w:pPr>
            <w:r w:rsidRPr="007C63D8">
              <w:rPr>
                <w:lang w:val="en-US"/>
              </w:rPr>
              <w:t>NamePort</w:t>
            </w:r>
          </w:p>
        </w:tc>
        <w:tc>
          <w:tcPr>
            <w:tcW w:w="1185" w:type="dxa"/>
          </w:tcPr>
          <w:p w:rsidR="00775EEF" w:rsidRPr="00E773E8" w:rsidRDefault="00E773E8" w:rsidP="00E773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String</w:t>
            </w:r>
          </w:p>
        </w:tc>
        <w:tc>
          <w:tcPr>
            <w:tcW w:w="1413" w:type="dxa"/>
            <w:vAlign w:val="center"/>
          </w:tcPr>
          <w:p w:rsidR="00775EEF" w:rsidRPr="003E006E" w:rsidRDefault="00775EEF" w:rsidP="00506025">
            <w:pPr>
              <w:jc w:val="center"/>
              <w:rPr>
                <w:lang w:val="en-US"/>
              </w:rPr>
            </w:pPr>
            <w:r>
              <w:t>IN</w:t>
            </w:r>
          </w:p>
        </w:tc>
        <w:tc>
          <w:tcPr>
            <w:tcW w:w="4030" w:type="dxa"/>
            <w:vAlign w:val="center"/>
          </w:tcPr>
          <w:p w:rsidR="00775EEF" w:rsidRDefault="00775EEF" w:rsidP="00506025">
            <w:pPr>
              <w:jc w:val="center"/>
            </w:pPr>
            <w:r>
              <w:t>Наименование СОМ порта</w:t>
            </w:r>
          </w:p>
        </w:tc>
      </w:tr>
      <w:tr w:rsidR="00775EEF">
        <w:tc>
          <w:tcPr>
            <w:tcW w:w="2835" w:type="dxa"/>
            <w:vAlign w:val="center"/>
          </w:tcPr>
          <w:p w:rsidR="00775EEF" w:rsidRDefault="00775EEF" w:rsidP="00194E9E">
            <w:pPr>
              <w:ind w:firstLine="792"/>
            </w:pPr>
            <w:r w:rsidRPr="007C63D8">
              <w:rPr>
                <w:lang w:val="en-US"/>
              </w:rPr>
              <w:t>SpeedPort</w:t>
            </w:r>
          </w:p>
        </w:tc>
        <w:tc>
          <w:tcPr>
            <w:tcW w:w="1185" w:type="dxa"/>
          </w:tcPr>
          <w:p w:rsidR="00775EEF" w:rsidRDefault="00574907" w:rsidP="005060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3" w:type="dxa"/>
            <w:vAlign w:val="center"/>
          </w:tcPr>
          <w:p w:rsidR="00775EEF" w:rsidRPr="003E006E" w:rsidRDefault="00775EEF" w:rsidP="005060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30" w:type="dxa"/>
            <w:vAlign w:val="center"/>
          </w:tcPr>
          <w:p w:rsidR="00775EEF" w:rsidRDefault="00775EEF" w:rsidP="00506025">
            <w:pPr>
              <w:jc w:val="center"/>
            </w:pPr>
            <w:r>
              <w:t>Скорость СОМ порта</w:t>
            </w:r>
          </w:p>
        </w:tc>
      </w:tr>
      <w:tr w:rsidR="00775EEF">
        <w:tc>
          <w:tcPr>
            <w:tcW w:w="2835" w:type="dxa"/>
            <w:vAlign w:val="center"/>
          </w:tcPr>
          <w:p w:rsidR="00775EEF" w:rsidRPr="00B7566B" w:rsidRDefault="00775EEF" w:rsidP="00194E9E">
            <w:pPr>
              <w:ind w:firstLine="792"/>
            </w:pPr>
            <w:r w:rsidRPr="007C63D8">
              <w:rPr>
                <w:lang w:val="en-US"/>
              </w:rPr>
              <w:t>TimeOut</w:t>
            </w:r>
          </w:p>
        </w:tc>
        <w:tc>
          <w:tcPr>
            <w:tcW w:w="1185" w:type="dxa"/>
          </w:tcPr>
          <w:p w:rsidR="00775EEF" w:rsidRDefault="00574907" w:rsidP="005060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3" w:type="dxa"/>
            <w:vAlign w:val="center"/>
          </w:tcPr>
          <w:p w:rsidR="00775EEF" w:rsidRPr="003E006E" w:rsidRDefault="00775EEF" w:rsidP="005060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30" w:type="dxa"/>
            <w:vAlign w:val="center"/>
          </w:tcPr>
          <w:p w:rsidR="00775EEF" w:rsidRDefault="00775EEF" w:rsidP="00506025">
            <w:pPr>
              <w:jc w:val="center"/>
            </w:pPr>
            <w:r>
              <w:t>Тайм-аут ожидания ответа</w:t>
            </w:r>
          </w:p>
        </w:tc>
      </w:tr>
      <w:tr w:rsidR="00775EEF">
        <w:tc>
          <w:tcPr>
            <w:tcW w:w="2835" w:type="dxa"/>
            <w:vAlign w:val="center"/>
          </w:tcPr>
          <w:p w:rsidR="00775EEF" w:rsidRPr="00194E9E" w:rsidRDefault="00775EEF" w:rsidP="00194E9E">
            <w:pPr>
              <w:ind w:firstLine="792"/>
              <w:rPr>
                <w:lang w:val="en-US"/>
              </w:rPr>
            </w:pPr>
            <w:r w:rsidRPr="00684DD9">
              <w:t>ModeAC</w:t>
            </w:r>
          </w:p>
        </w:tc>
        <w:tc>
          <w:tcPr>
            <w:tcW w:w="1185" w:type="dxa"/>
          </w:tcPr>
          <w:p w:rsidR="00775EEF" w:rsidRPr="007A1FA0" w:rsidRDefault="007A1FA0" w:rsidP="007A1FA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Byte</w:t>
            </w:r>
          </w:p>
        </w:tc>
        <w:tc>
          <w:tcPr>
            <w:tcW w:w="1413" w:type="dxa"/>
            <w:vAlign w:val="center"/>
          </w:tcPr>
          <w:p w:rsidR="00775EEF" w:rsidRPr="00684DD9" w:rsidRDefault="00775EEF" w:rsidP="005060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OUT</w:t>
            </w:r>
          </w:p>
        </w:tc>
        <w:tc>
          <w:tcPr>
            <w:tcW w:w="4030" w:type="dxa"/>
            <w:vAlign w:val="center"/>
          </w:tcPr>
          <w:p w:rsidR="00775EEF" w:rsidRPr="00684DD9" w:rsidRDefault="00775EEF" w:rsidP="00506025">
            <w:pPr>
              <w:jc w:val="center"/>
            </w:pPr>
            <w:r w:rsidRPr="00684DD9">
              <w:t>Режим работы ККТ</w:t>
            </w:r>
          </w:p>
        </w:tc>
      </w:tr>
      <w:tr w:rsidR="00775EEF">
        <w:tc>
          <w:tcPr>
            <w:tcW w:w="2835" w:type="dxa"/>
            <w:vAlign w:val="center"/>
          </w:tcPr>
          <w:p w:rsidR="00775EEF" w:rsidRPr="00194E9E" w:rsidRDefault="00775EEF" w:rsidP="00194E9E">
            <w:pPr>
              <w:ind w:firstLine="792"/>
              <w:rPr>
                <w:lang w:val="en-US"/>
              </w:rPr>
            </w:pPr>
            <w:r w:rsidRPr="00684DD9">
              <w:t>ErrFpAC</w:t>
            </w:r>
          </w:p>
        </w:tc>
        <w:tc>
          <w:tcPr>
            <w:tcW w:w="1185" w:type="dxa"/>
          </w:tcPr>
          <w:p w:rsidR="00775EEF" w:rsidRDefault="007A1FA0" w:rsidP="005060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Byte</w:t>
            </w:r>
          </w:p>
        </w:tc>
        <w:tc>
          <w:tcPr>
            <w:tcW w:w="1413" w:type="dxa"/>
            <w:vAlign w:val="center"/>
          </w:tcPr>
          <w:p w:rsidR="00775EEF" w:rsidRDefault="00775EEF" w:rsidP="00506025">
            <w:pPr>
              <w:jc w:val="center"/>
            </w:pPr>
            <w:r>
              <w:rPr>
                <w:lang w:val="en-US"/>
              </w:rPr>
              <w:t>OUT</w:t>
            </w:r>
          </w:p>
        </w:tc>
        <w:tc>
          <w:tcPr>
            <w:tcW w:w="4030" w:type="dxa"/>
            <w:vAlign w:val="center"/>
          </w:tcPr>
          <w:p w:rsidR="00775EEF" w:rsidRPr="00684DD9" w:rsidRDefault="00775EEF" w:rsidP="00506025">
            <w:pPr>
              <w:jc w:val="center"/>
            </w:pPr>
            <w:r w:rsidRPr="00684DD9">
              <w:t>Код ошибки ФП</w:t>
            </w:r>
          </w:p>
        </w:tc>
      </w:tr>
      <w:tr w:rsidR="00775EEF">
        <w:tc>
          <w:tcPr>
            <w:tcW w:w="2835" w:type="dxa"/>
            <w:vAlign w:val="center"/>
          </w:tcPr>
          <w:p w:rsidR="00775EEF" w:rsidRPr="00194E9E" w:rsidRDefault="00775EEF" w:rsidP="00194E9E">
            <w:pPr>
              <w:ind w:firstLine="792"/>
              <w:rPr>
                <w:lang w:val="en-US"/>
              </w:rPr>
            </w:pPr>
            <w:r w:rsidRPr="00684DD9">
              <w:t>ErrEklz</w:t>
            </w:r>
          </w:p>
        </w:tc>
        <w:tc>
          <w:tcPr>
            <w:tcW w:w="1185" w:type="dxa"/>
          </w:tcPr>
          <w:p w:rsidR="00775EEF" w:rsidRDefault="007A1FA0" w:rsidP="005060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Byte</w:t>
            </w:r>
          </w:p>
        </w:tc>
        <w:tc>
          <w:tcPr>
            <w:tcW w:w="1413" w:type="dxa"/>
            <w:vAlign w:val="center"/>
          </w:tcPr>
          <w:p w:rsidR="00775EEF" w:rsidRDefault="00775EEF" w:rsidP="00506025">
            <w:pPr>
              <w:jc w:val="center"/>
            </w:pPr>
            <w:r>
              <w:rPr>
                <w:lang w:val="en-US"/>
              </w:rPr>
              <w:t>OUT</w:t>
            </w:r>
          </w:p>
        </w:tc>
        <w:tc>
          <w:tcPr>
            <w:tcW w:w="4030" w:type="dxa"/>
            <w:vAlign w:val="center"/>
          </w:tcPr>
          <w:p w:rsidR="00775EEF" w:rsidRPr="00684DD9" w:rsidRDefault="00775EEF" w:rsidP="00684DD9">
            <w:pPr>
              <w:jc w:val="center"/>
            </w:pPr>
            <w:r>
              <w:t>К</w:t>
            </w:r>
            <w:r w:rsidRPr="00684DD9">
              <w:t>од ошибки ЭКЛЗ/ФН</w:t>
            </w:r>
          </w:p>
        </w:tc>
      </w:tr>
      <w:tr w:rsidR="00775EEF">
        <w:tc>
          <w:tcPr>
            <w:tcW w:w="2835" w:type="dxa"/>
            <w:vAlign w:val="center"/>
          </w:tcPr>
          <w:p w:rsidR="00775EEF" w:rsidRPr="00194E9E" w:rsidRDefault="00775EEF" w:rsidP="00194E9E">
            <w:pPr>
              <w:ind w:firstLine="792"/>
              <w:rPr>
                <w:lang w:val="en-US"/>
              </w:rPr>
            </w:pPr>
            <w:r w:rsidRPr="00684DD9">
              <w:t>StateBatAC</w:t>
            </w:r>
          </w:p>
        </w:tc>
        <w:tc>
          <w:tcPr>
            <w:tcW w:w="1185" w:type="dxa"/>
          </w:tcPr>
          <w:p w:rsidR="00775EEF" w:rsidRDefault="007A1FA0" w:rsidP="005060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Byte</w:t>
            </w:r>
          </w:p>
        </w:tc>
        <w:tc>
          <w:tcPr>
            <w:tcW w:w="1413" w:type="dxa"/>
            <w:vAlign w:val="center"/>
          </w:tcPr>
          <w:p w:rsidR="00775EEF" w:rsidRDefault="00775EEF" w:rsidP="00506025">
            <w:pPr>
              <w:jc w:val="center"/>
            </w:pPr>
            <w:r>
              <w:rPr>
                <w:lang w:val="en-US"/>
              </w:rPr>
              <w:t>OUT</w:t>
            </w:r>
          </w:p>
        </w:tc>
        <w:tc>
          <w:tcPr>
            <w:tcW w:w="4030" w:type="dxa"/>
            <w:vAlign w:val="center"/>
          </w:tcPr>
          <w:p w:rsidR="00775EEF" w:rsidRPr="00684DD9" w:rsidRDefault="00775EEF" w:rsidP="00506025">
            <w:pPr>
              <w:jc w:val="center"/>
            </w:pPr>
            <w:r w:rsidRPr="00684DD9">
              <w:t>Состояние батарейки</w:t>
            </w:r>
          </w:p>
        </w:tc>
      </w:tr>
      <w:tr w:rsidR="00775EEF">
        <w:tc>
          <w:tcPr>
            <w:tcW w:w="2835" w:type="dxa"/>
            <w:vAlign w:val="center"/>
          </w:tcPr>
          <w:p w:rsidR="00775EEF" w:rsidRPr="00194E9E" w:rsidRDefault="00775EEF" w:rsidP="00194E9E">
            <w:pPr>
              <w:ind w:firstLine="792"/>
              <w:rPr>
                <w:lang w:val="en-US"/>
              </w:rPr>
            </w:pPr>
            <w:r w:rsidRPr="00684DD9">
              <w:t>CurDocAC</w:t>
            </w:r>
          </w:p>
        </w:tc>
        <w:tc>
          <w:tcPr>
            <w:tcW w:w="1185" w:type="dxa"/>
          </w:tcPr>
          <w:p w:rsidR="00775EEF" w:rsidRDefault="007A1FA0" w:rsidP="005060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Word</w:t>
            </w:r>
          </w:p>
        </w:tc>
        <w:tc>
          <w:tcPr>
            <w:tcW w:w="1413" w:type="dxa"/>
            <w:vAlign w:val="center"/>
          </w:tcPr>
          <w:p w:rsidR="00775EEF" w:rsidRDefault="00775EEF" w:rsidP="00506025">
            <w:pPr>
              <w:jc w:val="center"/>
            </w:pPr>
            <w:r>
              <w:rPr>
                <w:lang w:val="en-US"/>
              </w:rPr>
              <w:t>OUT</w:t>
            </w:r>
          </w:p>
        </w:tc>
        <w:tc>
          <w:tcPr>
            <w:tcW w:w="4030" w:type="dxa"/>
            <w:vAlign w:val="center"/>
          </w:tcPr>
          <w:p w:rsidR="00775EEF" w:rsidRPr="00684DD9" w:rsidRDefault="00775EEF" w:rsidP="00506025">
            <w:pPr>
              <w:jc w:val="center"/>
            </w:pPr>
            <w:r w:rsidRPr="00684DD9">
              <w:t>Номер текущего документа</w:t>
            </w:r>
          </w:p>
        </w:tc>
      </w:tr>
      <w:tr w:rsidR="00775EEF">
        <w:tc>
          <w:tcPr>
            <w:tcW w:w="2835" w:type="dxa"/>
            <w:vAlign w:val="center"/>
          </w:tcPr>
          <w:p w:rsidR="00775EEF" w:rsidRPr="00194E9E" w:rsidRDefault="00775EEF" w:rsidP="00194E9E">
            <w:pPr>
              <w:ind w:firstLine="792"/>
              <w:rPr>
                <w:lang w:val="en-US"/>
              </w:rPr>
            </w:pPr>
            <w:r w:rsidRPr="00684DD9">
              <w:t>StateDocAC</w:t>
            </w:r>
          </w:p>
        </w:tc>
        <w:tc>
          <w:tcPr>
            <w:tcW w:w="1185" w:type="dxa"/>
          </w:tcPr>
          <w:p w:rsidR="00775EEF" w:rsidRDefault="007A1FA0" w:rsidP="005060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Byte</w:t>
            </w:r>
          </w:p>
        </w:tc>
        <w:tc>
          <w:tcPr>
            <w:tcW w:w="1413" w:type="dxa"/>
            <w:vAlign w:val="center"/>
          </w:tcPr>
          <w:p w:rsidR="00775EEF" w:rsidRDefault="00775EEF" w:rsidP="00506025">
            <w:pPr>
              <w:jc w:val="center"/>
            </w:pPr>
            <w:r>
              <w:rPr>
                <w:lang w:val="en-US"/>
              </w:rPr>
              <w:t>OUT</w:t>
            </w:r>
          </w:p>
        </w:tc>
        <w:tc>
          <w:tcPr>
            <w:tcW w:w="4030" w:type="dxa"/>
            <w:vAlign w:val="center"/>
          </w:tcPr>
          <w:p w:rsidR="00775EEF" w:rsidRPr="00684DD9" w:rsidRDefault="00775EEF" w:rsidP="00506025">
            <w:pPr>
              <w:jc w:val="center"/>
            </w:pPr>
            <w:r w:rsidRPr="00684DD9">
              <w:t>Состояние текущего документа</w:t>
            </w:r>
          </w:p>
        </w:tc>
      </w:tr>
      <w:tr w:rsidR="00775EEF">
        <w:tc>
          <w:tcPr>
            <w:tcW w:w="2835" w:type="dxa"/>
            <w:vAlign w:val="center"/>
          </w:tcPr>
          <w:p w:rsidR="00775EEF" w:rsidRPr="00194E9E" w:rsidRDefault="00775EEF" w:rsidP="00194E9E">
            <w:pPr>
              <w:ind w:firstLine="792"/>
              <w:rPr>
                <w:lang w:val="en-US"/>
              </w:rPr>
            </w:pPr>
            <w:r w:rsidRPr="00684DD9">
              <w:t>DayKKM</w:t>
            </w:r>
          </w:p>
        </w:tc>
        <w:tc>
          <w:tcPr>
            <w:tcW w:w="1185" w:type="dxa"/>
          </w:tcPr>
          <w:p w:rsidR="00775EEF" w:rsidRDefault="007A1FA0" w:rsidP="005060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Byte</w:t>
            </w:r>
          </w:p>
        </w:tc>
        <w:tc>
          <w:tcPr>
            <w:tcW w:w="1413" w:type="dxa"/>
            <w:vAlign w:val="center"/>
          </w:tcPr>
          <w:p w:rsidR="00775EEF" w:rsidRDefault="00775EEF" w:rsidP="00506025">
            <w:pPr>
              <w:jc w:val="center"/>
            </w:pPr>
            <w:r>
              <w:rPr>
                <w:lang w:val="en-US"/>
              </w:rPr>
              <w:t>OUT</w:t>
            </w:r>
          </w:p>
        </w:tc>
        <w:tc>
          <w:tcPr>
            <w:tcW w:w="4030" w:type="dxa"/>
            <w:vAlign w:val="center"/>
          </w:tcPr>
          <w:p w:rsidR="00775EEF" w:rsidRPr="00684DD9" w:rsidRDefault="00775EEF" w:rsidP="00506025">
            <w:pPr>
              <w:jc w:val="center"/>
            </w:pPr>
            <w:r w:rsidRPr="00684DD9">
              <w:t>Текущая дата</w:t>
            </w:r>
            <w:r>
              <w:t xml:space="preserve"> - День</w:t>
            </w:r>
          </w:p>
        </w:tc>
      </w:tr>
      <w:tr w:rsidR="00775EEF">
        <w:tc>
          <w:tcPr>
            <w:tcW w:w="2835" w:type="dxa"/>
            <w:vAlign w:val="center"/>
          </w:tcPr>
          <w:p w:rsidR="00775EEF" w:rsidRPr="00194E9E" w:rsidRDefault="00775EEF" w:rsidP="00194E9E">
            <w:pPr>
              <w:ind w:firstLine="792"/>
              <w:rPr>
                <w:lang w:val="en-US"/>
              </w:rPr>
            </w:pPr>
            <w:r w:rsidRPr="00684DD9">
              <w:t>MonKKM</w:t>
            </w:r>
          </w:p>
        </w:tc>
        <w:tc>
          <w:tcPr>
            <w:tcW w:w="1185" w:type="dxa"/>
          </w:tcPr>
          <w:p w:rsidR="00775EEF" w:rsidRDefault="007A1FA0" w:rsidP="005060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Byte</w:t>
            </w:r>
          </w:p>
        </w:tc>
        <w:tc>
          <w:tcPr>
            <w:tcW w:w="1413" w:type="dxa"/>
            <w:vAlign w:val="center"/>
          </w:tcPr>
          <w:p w:rsidR="00775EEF" w:rsidRDefault="00775EEF" w:rsidP="00506025">
            <w:pPr>
              <w:jc w:val="center"/>
            </w:pPr>
            <w:r>
              <w:rPr>
                <w:lang w:val="en-US"/>
              </w:rPr>
              <w:t>OUT</w:t>
            </w:r>
          </w:p>
        </w:tc>
        <w:tc>
          <w:tcPr>
            <w:tcW w:w="4030" w:type="dxa"/>
            <w:vAlign w:val="center"/>
          </w:tcPr>
          <w:p w:rsidR="00775EEF" w:rsidRDefault="00775EEF" w:rsidP="00506025">
            <w:pPr>
              <w:jc w:val="center"/>
            </w:pPr>
            <w:r w:rsidRPr="00684DD9">
              <w:t>Текущая дата</w:t>
            </w:r>
            <w:r>
              <w:t xml:space="preserve"> – Месяц</w:t>
            </w:r>
          </w:p>
        </w:tc>
      </w:tr>
      <w:tr w:rsidR="00775EEF">
        <w:tc>
          <w:tcPr>
            <w:tcW w:w="2835" w:type="dxa"/>
            <w:vAlign w:val="center"/>
          </w:tcPr>
          <w:p w:rsidR="00775EEF" w:rsidRPr="00194E9E" w:rsidRDefault="00775EEF" w:rsidP="00194E9E">
            <w:pPr>
              <w:ind w:firstLine="792"/>
              <w:rPr>
                <w:lang w:val="en-US"/>
              </w:rPr>
            </w:pPr>
            <w:r w:rsidRPr="00684DD9">
              <w:t>YearKKM</w:t>
            </w:r>
          </w:p>
        </w:tc>
        <w:tc>
          <w:tcPr>
            <w:tcW w:w="1185" w:type="dxa"/>
          </w:tcPr>
          <w:p w:rsidR="00775EEF" w:rsidRDefault="007A1FA0" w:rsidP="005060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Byte</w:t>
            </w:r>
          </w:p>
        </w:tc>
        <w:tc>
          <w:tcPr>
            <w:tcW w:w="1413" w:type="dxa"/>
            <w:vAlign w:val="center"/>
          </w:tcPr>
          <w:p w:rsidR="00775EEF" w:rsidRDefault="00775EEF" w:rsidP="00506025">
            <w:pPr>
              <w:jc w:val="center"/>
            </w:pPr>
            <w:r>
              <w:rPr>
                <w:lang w:val="en-US"/>
              </w:rPr>
              <w:t>OUT</w:t>
            </w:r>
          </w:p>
        </w:tc>
        <w:tc>
          <w:tcPr>
            <w:tcW w:w="4030" w:type="dxa"/>
            <w:vAlign w:val="center"/>
          </w:tcPr>
          <w:p w:rsidR="00775EEF" w:rsidRDefault="00775EEF" w:rsidP="00506025">
            <w:pPr>
              <w:jc w:val="center"/>
            </w:pPr>
            <w:r w:rsidRPr="00684DD9">
              <w:t>Текущая дата</w:t>
            </w:r>
            <w:r>
              <w:t xml:space="preserve"> – Год</w:t>
            </w:r>
          </w:p>
        </w:tc>
      </w:tr>
      <w:tr w:rsidR="00775EEF">
        <w:tc>
          <w:tcPr>
            <w:tcW w:w="2835" w:type="dxa"/>
            <w:vAlign w:val="center"/>
          </w:tcPr>
          <w:p w:rsidR="00775EEF" w:rsidRPr="00194E9E" w:rsidRDefault="00775EEF" w:rsidP="00194E9E">
            <w:pPr>
              <w:ind w:firstLine="792"/>
              <w:rPr>
                <w:lang w:val="en-US"/>
              </w:rPr>
            </w:pPr>
            <w:r w:rsidRPr="00684DD9">
              <w:t>HourKKM</w:t>
            </w:r>
          </w:p>
        </w:tc>
        <w:tc>
          <w:tcPr>
            <w:tcW w:w="1185" w:type="dxa"/>
          </w:tcPr>
          <w:p w:rsidR="00775EEF" w:rsidRDefault="007A1FA0" w:rsidP="005060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Byte</w:t>
            </w:r>
          </w:p>
        </w:tc>
        <w:tc>
          <w:tcPr>
            <w:tcW w:w="1413" w:type="dxa"/>
            <w:vAlign w:val="center"/>
          </w:tcPr>
          <w:p w:rsidR="00775EEF" w:rsidRDefault="00775EEF" w:rsidP="00506025">
            <w:pPr>
              <w:jc w:val="center"/>
            </w:pPr>
            <w:r>
              <w:rPr>
                <w:lang w:val="en-US"/>
              </w:rPr>
              <w:t>OUT</w:t>
            </w:r>
          </w:p>
        </w:tc>
        <w:tc>
          <w:tcPr>
            <w:tcW w:w="4030" w:type="dxa"/>
            <w:vAlign w:val="center"/>
          </w:tcPr>
          <w:p w:rsidR="00775EEF" w:rsidRPr="00684DD9" w:rsidRDefault="00775EEF" w:rsidP="00506025">
            <w:pPr>
              <w:jc w:val="center"/>
            </w:pPr>
            <w:r w:rsidRPr="00684DD9">
              <w:t>Текущее время</w:t>
            </w:r>
            <w:r>
              <w:t xml:space="preserve"> - Часы</w:t>
            </w:r>
          </w:p>
        </w:tc>
      </w:tr>
      <w:tr w:rsidR="00775EEF">
        <w:tc>
          <w:tcPr>
            <w:tcW w:w="2835" w:type="dxa"/>
            <w:vAlign w:val="center"/>
          </w:tcPr>
          <w:p w:rsidR="00775EEF" w:rsidRPr="00684DD9" w:rsidRDefault="00775EEF" w:rsidP="00194E9E">
            <w:pPr>
              <w:ind w:firstLine="792"/>
            </w:pPr>
            <w:r w:rsidRPr="00684DD9">
              <w:t>MinKKM</w:t>
            </w:r>
          </w:p>
        </w:tc>
        <w:tc>
          <w:tcPr>
            <w:tcW w:w="1185" w:type="dxa"/>
          </w:tcPr>
          <w:p w:rsidR="00775EEF" w:rsidRDefault="007A1FA0" w:rsidP="005060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Byte</w:t>
            </w:r>
          </w:p>
        </w:tc>
        <w:tc>
          <w:tcPr>
            <w:tcW w:w="1413" w:type="dxa"/>
            <w:vAlign w:val="center"/>
          </w:tcPr>
          <w:p w:rsidR="00775EEF" w:rsidRDefault="00775EEF" w:rsidP="00506025">
            <w:pPr>
              <w:jc w:val="center"/>
            </w:pPr>
            <w:r>
              <w:rPr>
                <w:lang w:val="en-US"/>
              </w:rPr>
              <w:t>OUT</w:t>
            </w:r>
          </w:p>
        </w:tc>
        <w:tc>
          <w:tcPr>
            <w:tcW w:w="4030" w:type="dxa"/>
            <w:vAlign w:val="center"/>
          </w:tcPr>
          <w:p w:rsidR="00775EEF" w:rsidRDefault="00775EEF" w:rsidP="00506025">
            <w:pPr>
              <w:jc w:val="center"/>
            </w:pPr>
            <w:r w:rsidRPr="00684DD9">
              <w:t>Текущее время</w:t>
            </w:r>
            <w:r>
              <w:t xml:space="preserve"> – Минуты</w:t>
            </w:r>
          </w:p>
        </w:tc>
      </w:tr>
      <w:tr w:rsidR="00775EEF">
        <w:tc>
          <w:tcPr>
            <w:tcW w:w="2835" w:type="dxa"/>
            <w:vAlign w:val="center"/>
          </w:tcPr>
          <w:p w:rsidR="00775EEF" w:rsidRPr="00684DD9" w:rsidRDefault="00775EEF" w:rsidP="00194E9E">
            <w:pPr>
              <w:ind w:firstLine="792"/>
            </w:pPr>
            <w:r w:rsidRPr="00684DD9">
              <w:t>NumKKM</w:t>
            </w:r>
          </w:p>
        </w:tc>
        <w:tc>
          <w:tcPr>
            <w:tcW w:w="1185" w:type="dxa"/>
          </w:tcPr>
          <w:p w:rsidR="00775EEF" w:rsidRPr="00525E3B" w:rsidRDefault="00525E3B" w:rsidP="00506025">
            <w:pPr>
              <w:jc w:val="center"/>
              <w:rPr>
                <w:lang w:val="en-US"/>
              </w:rPr>
            </w:pPr>
            <w:r w:rsidRPr="00525E3B">
              <w:rPr>
                <w:lang w:val="en-US"/>
              </w:rPr>
              <w:t>LongInt</w:t>
            </w:r>
          </w:p>
        </w:tc>
        <w:tc>
          <w:tcPr>
            <w:tcW w:w="1413" w:type="dxa"/>
            <w:vAlign w:val="center"/>
          </w:tcPr>
          <w:p w:rsidR="00775EEF" w:rsidRDefault="00775EEF" w:rsidP="00506025">
            <w:pPr>
              <w:jc w:val="center"/>
            </w:pPr>
            <w:r>
              <w:rPr>
                <w:lang w:val="en-US"/>
              </w:rPr>
              <w:t>OUT</w:t>
            </w:r>
          </w:p>
        </w:tc>
        <w:tc>
          <w:tcPr>
            <w:tcW w:w="4030" w:type="dxa"/>
            <w:vAlign w:val="center"/>
          </w:tcPr>
          <w:p w:rsidR="00775EEF" w:rsidRPr="00684DD9" w:rsidRDefault="00775EEF" w:rsidP="00506025">
            <w:pPr>
              <w:jc w:val="center"/>
            </w:pPr>
            <w:r w:rsidRPr="00684DD9">
              <w:t>Заводской номер</w:t>
            </w:r>
          </w:p>
        </w:tc>
      </w:tr>
      <w:tr w:rsidR="00775EEF">
        <w:tc>
          <w:tcPr>
            <w:tcW w:w="2835" w:type="dxa"/>
            <w:vAlign w:val="center"/>
          </w:tcPr>
          <w:p w:rsidR="00775EEF" w:rsidRPr="00684DD9" w:rsidRDefault="00775EEF" w:rsidP="00194E9E">
            <w:pPr>
              <w:ind w:firstLine="792"/>
            </w:pPr>
            <w:r w:rsidRPr="00684DD9">
              <w:t>LastSmen</w:t>
            </w:r>
          </w:p>
        </w:tc>
        <w:tc>
          <w:tcPr>
            <w:tcW w:w="1185" w:type="dxa"/>
          </w:tcPr>
          <w:p w:rsidR="00775EEF" w:rsidRDefault="007A1FA0" w:rsidP="005060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Word</w:t>
            </w:r>
          </w:p>
        </w:tc>
        <w:tc>
          <w:tcPr>
            <w:tcW w:w="1413" w:type="dxa"/>
            <w:vAlign w:val="center"/>
          </w:tcPr>
          <w:p w:rsidR="00775EEF" w:rsidRDefault="00775EEF" w:rsidP="00506025">
            <w:pPr>
              <w:jc w:val="center"/>
            </w:pPr>
            <w:r>
              <w:rPr>
                <w:lang w:val="en-US"/>
              </w:rPr>
              <w:t>OUT</w:t>
            </w:r>
          </w:p>
        </w:tc>
        <w:tc>
          <w:tcPr>
            <w:tcW w:w="4030" w:type="dxa"/>
            <w:vAlign w:val="center"/>
          </w:tcPr>
          <w:p w:rsidR="00775EEF" w:rsidRPr="00684DD9" w:rsidRDefault="00775EEF" w:rsidP="00506025">
            <w:pPr>
              <w:jc w:val="center"/>
            </w:pPr>
            <w:r w:rsidRPr="00684DD9">
              <w:t>Номер последней закрытой смены</w:t>
            </w:r>
          </w:p>
        </w:tc>
      </w:tr>
      <w:tr w:rsidR="00775EEF">
        <w:tc>
          <w:tcPr>
            <w:tcW w:w="2835" w:type="dxa"/>
            <w:vAlign w:val="center"/>
          </w:tcPr>
          <w:p w:rsidR="00775EEF" w:rsidRPr="00684DD9" w:rsidRDefault="00775EEF" w:rsidP="00194E9E">
            <w:pPr>
              <w:ind w:firstLine="792"/>
            </w:pPr>
            <w:r w:rsidRPr="00684DD9">
              <w:t>InnAC</w:t>
            </w:r>
          </w:p>
        </w:tc>
        <w:tc>
          <w:tcPr>
            <w:tcW w:w="1185" w:type="dxa"/>
          </w:tcPr>
          <w:p w:rsidR="00775EEF" w:rsidRDefault="007A1FA0" w:rsidP="005060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String</w:t>
            </w:r>
          </w:p>
        </w:tc>
        <w:tc>
          <w:tcPr>
            <w:tcW w:w="1413" w:type="dxa"/>
            <w:vAlign w:val="center"/>
          </w:tcPr>
          <w:p w:rsidR="00775EEF" w:rsidRDefault="00775EEF" w:rsidP="00506025">
            <w:pPr>
              <w:jc w:val="center"/>
            </w:pPr>
            <w:r>
              <w:rPr>
                <w:lang w:val="en-US"/>
              </w:rPr>
              <w:t>OUT</w:t>
            </w:r>
          </w:p>
        </w:tc>
        <w:tc>
          <w:tcPr>
            <w:tcW w:w="4030" w:type="dxa"/>
            <w:vAlign w:val="center"/>
          </w:tcPr>
          <w:p w:rsidR="00775EEF" w:rsidRPr="00684DD9" w:rsidRDefault="00775EEF" w:rsidP="00506025">
            <w:pPr>
              <w:jc w:val="center"/>
            </w:pPr>
            <w:r w:rsidRPr="00684DD9">
              <w:t>ИНН</w:t>
            </w:r>
          </w:p>
        </w:tc>
      </w:tr>
    </w:tbl>
    <w:p w:rsidR="009F76CD" w:rsidRPr="002423C6" w:rsidRDefault="009F76CD" w:rsidP="00EC7AFF">
      <w:r w:rsidRPr="00EC2103">
        <w:rPr>
          <w:b/>
          <w:bCs/>
        </w:rPr>
        <w:t>Тип возвращаемого значения</w:t>
      </w:r>
      <w:r>
        <w:rPr>
          <w:b/>
          <w:bCs/>
        </w:rPr>
        <w:t>:</w:t>
      </w:r>
      <w:r w:rsidRPr="00B4727D">
        <w:t xml:space="preserve"> </w:t>
      </w:r>
      <w:r w:rsidR="00EC7AFF">
        <w:rPr>
          <w:lang w:val="en-US"/>
        </w:rPr>
        <w:t>Integer</w:t>
      </w:r>
      <w:r w:rsidR="00691783">
        <w:rPr>
          <w:lang w:val="en-US"/>
        </w:rPr>
        <w:t>.</w:t>
      </w:r>
    </w:p>
    <w:p w:rsidR="009F76CD" w:rsidRDefault="009F76CD" w:rsidP="002423C6">
      <w:r w:rsidRPr="00EC2103">
        <w:rPr>
          <w:b/>
          <w:bCs/>
        </w:rPr>
        <w:t>Описание метода</w:t>
      </w:r>
      <w:r>
        <w:rPr>
          <w:b/>
          <w:bCs/>
        </w:rPr>
        <w:t>:</w:t>
      </w:r>
      <w:r w:rsidRPr="00B4727D">
        <w:t xml:space="preserve"> </w:t>
      </w:r>
      <w:r w:rsidR="002423C6">
        <w:t>Запрос состояния к ККТ.</w:t>
      </w:r>
    </w:p>
    <w:p w:rsidR="009F76CD" w:rsidRDefault="009F76CD"/>
    <w:p w:rsidR="009F76CD" w:rsidRPr="009F76CD" w:rsidRDefault="009F76CD"/>
    <w:p w:rsidR="004C4387" w:rsidRDefault="00284EF5">
      <w:r w:rsidRPr="00EC2103">
        <w:rPr>
          <w:b/>
          <w:bCs/>
        </w:rPr>
        <w:t>Наименование</w:t>
      </w:r>
      <w:r>
        <w:rPr>
          <w:b/>
          <w:bCs/>
        </w:rPr>
        <w:t xml:space="preserve">: </w:t>
      </w:r>
      <w:r w:rsidR="004C4387">
        <w:t>Продажа</w:t>
      </w:r>
      <w:r w:rsidR="00191590">
        <w:t xml:space="preserve"> - </w:t>
      </w:r>
      <w:r w:rsidR="00191590" w:rsidRPr="00191590">
        <w:t>Sale()</w:t>
      </w:r>
    </w:p>
    <w:p w:rsidR="00284EF5" w:rsidRDefault="00284EF5" w:rsidP="00284EF5">
      <w:pPr>
        <w:rPr>
          <w:b/>
          <w:bCs/>
        </w:rPr>
      </w:pPr>
      <w:r w:rsidRPr="00EC2103">
        <w:rPr>
          <w:b/>
          <w:bCs/>
        </w:rPr>
        <w:t>Параметры</w:t>
      </w:r>
      <w:r>
        <w:rPr>
          <w:b/>
          <w:bCs/>
        </w:rPr>
        <w:t xml:space="preserve"> (Свойства):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68"/>
        <w:gridCol w:w="1198"/>
        <w:gridCol w:w="1419"/>
        <w:gridCol w:w="4078"/>
      </w:tblGrid>
      <w:tr w:rsidR="00574907">
        <w:tc>
          <w:tcPr>
            <w:tcW w:w="2768" w:type="dxa"/>
            <w:shd w:val="clear" w:color="auto" w:fill="C0C0C0"/>
          </w:tcPr>
          <w:p w:rsidR="00574907" w:rsidRPr="00434120" w:rsidRDefault="00574907" w:rsidP="00284EF5">
            <w:pPr>
              <w:jc w:val="center"/>
              <w:rPr>
                <w:b/>
                <w:bCs/>
                <w:sz w:val="20"/>
                <w:szCs w:val="20"/>
              </w:rPr>
            </w:pPr>
            <w:r w:rsidRPr="00434120">
              <w:rPr>
                <w:b/>
                <w:bCs/>
                <w:sz w:val="20"/>
                <w:szCs w:val="20"/>
              </w:rPr>
              <w:t>Имя</w:t>
            </w:r>
            <w:r>
              <w:rPr>
                <w:b/>
                <w:bCs/>
                <w:sz w:val="20"/>
                <w:szCs w:val="20"/>
              </w:rPr>
              <w:t xml:space="preserve"> свойства</w:t>
            </w:r>
          </w:p>
        </w:tc>
        <w:tc>
          <w:tcPr>
            <w:tcW w:w="1198" w:type="dxa"/>
            <w:shd w:val="clear" w:color="auto" w:fill="C0C0C0"/>
          </w:tcPr>
          <w:p w:rsidR="00574907" w:rsidRDefault="00574907" w:rsidP="005749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Тип</w:t>
            </w:r>
          </w:p>
          <w:p w:rsidR="00574907" w:rsidRPr="00434120" w:rsidRDefault="00574907" w:rsidP="005749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данных</w:t>
            </w:r>
          </w:p>
        </w:tc>
        <w:tc>
          <w:tcPr>
            <w:tcW w:w="1419" w:type="dxa"/>
            <w:shd w:val="clear" w:color="auto" w:fill="C0C0C0"/>
          </w:tcPr>
          <w:p w:rsidR="00574907" w:rsidRPr="00434120" w:rsidRDefault="00574907" w:rsidP="00284EF5">
            <w:pPr>
              <w:jc w:val="center"/>
              <w:rPr>
                <w:b/>
                <w:bCs/>
                <w:sz w:val="20"/>
                <w:szCs w:val="20"/>
              </w:rPr>
            </w:pPr>
            <w:r w:rsidRPr="00434120">
              <w:rPr>
                <w:b/>
                <w:bCs/>
                <w:sz w:val="20"/>
                <w:szCs w:val="20"/>
              </w:rPr>
              <w:t>Тип</w:t>
            </w:r>
            <w:r>
              <w:rPr>
                <w:b/>
                <w:bCs/>
                <w:sz w:val="20"/>
                <w:szCs w:val="20"/>
              </w:rPr>
              <w:t xml:space="preserve"> (</w:t>
            </w:r>
            <w:r>
              <w:rPr>
                <w:b/>
                <w:bCs/>
                <w:sz w:val="20"/>
                <w:szCs w:val="20"/>
                <w:lang w:val="en-US"/>
              </w:rPr>
              <w:t>IN/OUT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078" w:type="dxa"/>
            <w:shd w:val="clear" w:color="auto" w:fill="C0C0C0"/>
          </w:tcPr>
          <w:p w:rsidR="00574907" w:rsidRPr="00B6435D" w:rsidRDefault="00574907" w:rsidP="00284E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Default="00574907" w:rsidP="00CC7F9B">
            <w:pPr>
              <w:ind w:firstLine="972"/>
            </w:pPr>
            <w:r w:rsidRPr="007C63D8">
              <w:rPr>
                <w:lang w:val="en-US"/>
              </w:rPr>
              <w:t>NamePort</w:t>
            </w:r>
          </w:p>
        </w:tc>
        <w:tc>
          <w:tcPr>
            <w:tcW w:w="1198" w:type="dxa"/>
          </w:tcPr>
          <w:p w:rsidR="00574907" w:rsidRPr="00E773E8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String</w:t>
            </w:r>
          </w:p>
        </w:tc>
        <w:tc>
          <w:tcPr>
            <w:tcW w:w="1419" w:type="dxa"/>
            <w:vAlign w:val="center"/>
          </w:tcPr>
          <w:p w:rsidR="00574907" w:rsidRPr="003E006E" w:rsidRDefault="00574907" w:rsidP="00CC7F9B">
            <w:pPr>
              <w:jc w:val="center"/>
              <w:rPr>
                <w:lang w:val="en-US"/>
              </w:rPr>
            </w:pPr>
            <w: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CC7F9B">
            <w:pPr>
              <w:jc w:val="center"/>
            </w:pPr>
            <w:r>
              <w:t>Наименование СОМ порта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Default="00574907" w:rsidP="00CC7F9B">
            <w:pPr>
              <w:ind w:firstLine="972"/>
            </w:pPr>
            <w:r w:rsidRPr="007C63D8">
              <w:rPr>
                <w:lang w:val="en-US"/>
              </w:rPr>
              <w:t>SpeedPort</w:t>
            </w:r>
          </w:p>
        </w:tc>
        <w:tc>
          <w:tcPr>
            <w:tcW w:w="1198" w:type="dxa"/>
          </w:tcPr>
          <w:p w:rsidR="00574907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3E006E" w:rsidRDefault="00574907" w:rsidP="00CC7F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CC7F9B">
            <w:pPr>
              <w:jc w:val="center"/>
            </w:pPr>
            <w:r>
              <w:t>Скорость СОМ порта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Pr="00B7566B" w:rsidRDefault="00574907" w:rsidP="00CC7F9B">
            <w:pPr>
              <w:ind w:firstLine="972"/>
            </w:pPr>
            <w:r w:rsidRPr="007C63D8">
              <w:rPr>
                <w:lang w:val="en-US"/>
              </w:rPr>
              <w:t>TimeOut</w:t>
            </w:r>
          </w:p>
        </w:tc>
        <w:tc>
          <w:tcPr>
            <w:tcW w:w="1198" w:type="dxa"/>
          </w:tcPr>
          <w:p w:rsidR="00574907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3E006E" w:rsidRDefault="00574907" w:rsidP="00CC7F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CC7F9B">
            <w:pPr>
              <w:jc w:val="center"/>
            </w:pPr>
            <w:r>
              <w:t>Тайм-аут ожидания ответа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Default="00574907" w:rsidP="00CC7F9B">
            <w:pPr>
              <w:ind w:firstLine="972"/>
            </w:pPr>
            <w:r w:rsidRPr="007C63D8">
              <w:rPr>
                <w:lang w:val="en-US"/>
              </w:rPr>
              <w:t>NumKKM</w:t>
            </w:r>
          </w:p>
        </w:tc>
        <w:tc>
          <w:tcPr>
            <w:tcW w:w="1198" w:type="dxa"/>
          </w:tcPr>
          <w:p w:rsidR="00574907" w:rsidRPr="00574907" w:rsidRDefault="00574907" w:rsidP="00CC7F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CC7F9B" w:rsidRDefault="00574907" w:rsidP="00CC7F9B">
            <w:pPr>
              <w:jc w:val="center"/>
              <w:rPr>
                <w:lang w:val="en-US"/>
              </w:rPr>
            </w:pPr>
            <w: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CC7F9B">
            <w:pPr>
              <w:jc w:val="center"/>
            </w:pPr>
            <w:r w:rsidRPr="00684DD9">
              <w:t>Заводской номер</w:t>
            </w:r>
          </w:p>
        </w:tc>
      </w:tr>
      <w:tr w:rsidR="002D1B6A">
        <w:tc>
          <w:tcPr>
            <w:tcW w:w="2768" w:type="dxa"/>
            <w:vAlign w:val="center"/>
          </w:tcPr>
          <w:p w:rsidR="002D1B6A" w:rsidRPr="00C04870" w:rsidRDefault="002D1B6A" w:rsidP="00284EF5">
            <w:pPr>
              <w:jc w:val="center"/>
            </w:pPr>
            <w:r w:rsidRPr="00C04870">
              <w:t>NameGoods</w:t>
            </w:r>
          </w:p>
        </w:tc>
        <w:tc>
          <w:tcPr>
            <w:tcW w:w="1198" w:type="dxa"/>
          </w:tcPr>
          <w:p w:rsidR="002D1B6A" w:rsidRDefault="002D1B6A" w:rsidP="002D1B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String</w:t>
            </w:r>
          </w:p>
        </w:tc>
        <w:tc>
          <w:tcPr>
            <w:tcW w:w="1419" w:type="dxa"/>
            <w:vAlign w:val="center"/>
          </w:tcPr>
          <w:p w:rsidR="002D1B6A" w:rsidRPr="00FD3C24" w:rsidRDefault="002D1B6A" w:rsidP="00284E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2D1B6A" w:rsidRPr="00C53819" w:rsidRDefault="002D1B6A" w:rsidP="006B0A14">
            <w:pPr>
              <w:jc w:val="center"/>
            </w:pPr>
            <w:r>
              <w:t>Наименование товара</w:t>
            </w:r>
          </w:p>
        </w:tc>
      </w:tr>
      <w:tr w:rsidR="002D1B6A">
        <w:tc>
          <w:tcPr>
            <w:tcW w:w="2768" w:type="dxa"/>
            <w:vAlign w:val="center"/>
          </w:tcPr>
          <w:p w:rsidR="002D1B6A" w:rsidRPr="00C04870" w:rsidRDefault="002D1B6A" w:rsidP="00284EF5">
            <w:pPr>
              <w:jc w:val="center"/>
            </w:pPr>
            <w:r w:rsidRPr="00C04870">
              <w:t>KolGoods</w:t>
            </w:r>
          </w:p>
        </w:tc>
        <w:tc>
          <w:tcPr>
            <w:tcW w:w="1198" w:type="dxa"/>
          </w:tcPr>
          <w:p w:rsidR="002D1B6A" w:rsidRDefault="002D1B6A" w:rsidP="002D1B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2D1B6A" w:rsidRPr="00FD3C24" w:rsidRDefault="002D1B6A" w:rsidP="00284E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2D1B6A" w:rsidRDefault="002D1B6A" w:rsidP="006B0A14">
            <w:pPr>
              <w:jc w:val="center"/>
            </w:pPr>
            <w:r>
              <w:t>Количество</w:t>
            </w:r>
          </w:p>
        </w:tc>
      </w:tr>
      <w:tr w:rsidR="002D1B6A">
        <w:tc>
          <w:tcPr>
            <w:tcW w:w="2768" w:type="dxa"/>
            <w:vAlign w:val="center"/>
          </w:tcPr>
          <w:p w:rsidR="002D1B6A" w:rsidRPr="00C04870" w:rsidRDefault="002D1B6A" w:rsidP="00284EF5">
            <w:pPr>
              <w:jc w:val="center"/>
            </w:pPr>
            <w:r w:rsidRPr="00C04870">
              <w:t>PriceGoods</w:t>
            </w:r>
          </w:p>
        </w:tc>
        <w:tc>
          <w:tcPr>
            <w:tcW w:w="1198" w:type="dxa"/>
          </w:tcPr>
          <w:p w:rsidR="002D1B6A" w:rsidRDefault="002D1B6A" w:rsidP="002D1B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2D1B6A" w:rsidRPr="00FD3C24" w:rsidRDefault="002D1B6A" w:rsidP="00284E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2D1B6A" w:rsidRDefault="002D1B6A" w:rsidP="006B0A14">
            <w:pPr>
              <w:jc w:val="center"/>
            </w:pPr>
            <w:r>
              <w:t>Цена в копейках</w:t>
            </w:r>
          </w:p>
        </w:tc>
      </w:tr>
      <w:tr w:rsidR="002D1B6A">
        <w:tc>
          <w:tcPr>
            <w:tcW w:w="2768" w:type="dxa"/>
            <w:vAlign w:val="center"/>
          </w:tcPr>
          <w:p w:rsidR="002D1B6A" w:rsidRPr="00C04870" w:rsidRDefault="002D1B6A" w:rsidP="00284EF5">
            <w:pPr>
              <w:jc w:val="center"/>
            </w:pPr>
            <w:r w:rsidRPr="00C04870">
              <w:t>Section</w:t>
            </w:r>
          </w:p>
        </w:tc>
        <w:tc>
          <w:tcPr>
            <w:tcW w:w="1198" w:type="dxa"/>
          </w:tcPr>
          <w:p w:rsidR="002D1B6A" w:rsidRDefault="002D1B6A" w:rsidP="002D1B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Byte</w:t>
            </w:r>
          </w:p>
        </w:tc>
        <w:tc>
          <w:tcPr>
            <w:tcW w:w="1419" w:type="dxa"/>
            <w:vAlign w:val="center"/>
          </w:tcPr>
          <w:p w:rsidR="002D1B6A" w:rsidRPr="00FD3C24" w:rsidRDefault="002D1B6A" w:rsidP="00284E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2D1B6A" w:rsidRDefault="002D1B6A" w:rsidP="006B0A14">
            <w:pPr>
              <w:jc w:val="center"/>
            </w:pPr>
            <w:r>
              <w:t>Номер секции/Признак расчета</w:t>
            </w:r>
          </w:p>
        </w:tc>
      </w:tr>
      <w:tr w:rsidR="002D1B6A">
        <w:tc>
          <w:tcPr>
            <w:tcW w:w="2768" w:type="dxa"/>
            <w:vAlign w:val="center"/>
          </w:tcPr>
          <w:p w:rsidR="002D1B6A" w:rsidRPr="00C04870" w:rsidRDefault="002D1B6A" w:rsidP="00284EF5">
            <w:pPr>
              <w:jc w:val="center"/>
            </w:pPr>
            <w:r w:rsidRPr="00C04870">
              <w:t>TaxGroup</w:t>
            </w:r>
          </w:p>
        </w:tc>
        <w:tc>
          <w:tcPr>
            <w:tcW w:w="1198" w:type="dxa"/>
          </w:tcPr>
          <w:p w:rsidR="002D1B6A" w:rsidRDefault="002D1B6A" w:rsidP="002D1B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Byte</w:t>
            </w:r>
          </w:p>
        </w:tc>
        <w:tc>
          <w:tcPr>
            <w:tcW w:w="1419" w:type="dxa"/>
            <w:vAlign w:val="center"/>
          </w:tcPr>
          <w:p w:rsidR="002D1B6A" w:rsidRPr="00FD3C24" w:rsidRDefault="002D1B6A" w:rsidP="00284E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2D1B6A" w:rsidRDefault="002D1B6A" w:rsidP="006B0A14">
            <w:pPr>
              <w:jc w:val="center"/>
            </w:pPr>
            <w:r>
              <w:t>Налоговая группа</w:t>
            </w:r>
          </w:p>
        </w:tc>
      </w:tr>
      <w:tr w:rsidR="002D1B6A">
        <w:tc>
          <w:tcPr>
            <w:tcW w:w="2768" w:type="dxa"/>
            <w:vAlign w:val="center"/>
          </w:tcPr>
          <w:p w:rsidR="002D1B6A" w:rsidRPr="00C04870" w:rsidRDefault="002D1B6A" w:rsidP="00284EF5">
            <w:pPr>
              <w:jc w:val="center"/>
            </w:pPr>
            <w:r w:rsidRPr="00C04870">
              <w:t>IsMark</w:t>
            </w:r>
          </w:p>
        </w:tc>
        <w:tc>
          <w:tcPr>
            <w:tcW w:w="1198" w:type="dxa"/>
          </w:tcPr>
          <w:p w:rsidR="002D1B6A" w:rsidRDefault="002D1B6A" w:rsidP="002D1B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Byte</w:t>
            </w:r>
          </w:p>
        </w:tc>
        <w:tc>
          <w:tcPr>
            <w:tcW w:w="1419" w:type="dxa"/>
            <w:vAlign w:val="center"/>
          </w:tcPr>
          <w:p w:rsidR="002D1B6A" w:rsidRPr="00FD3C24" w:rsidRDefault="002D1B6A" w:rsidP="00284E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2D1B6A" w:rsidRPr="00F5175D" w:rsidRDefault="002D1B6A" w:rsidP="006B0A14">
            <w:pPr>
              <w:jc w:val="center"/>
              <w:rPr>
                <w:lang w:val="en-US"/>
              </w:rPr>
            </w:pPr>
            <w:r>
              <w:t>Маркировка товара</w:t>
            </w:r>
            <w:r w:rsidR="00F5175D">
              <w:rPr>
                <w:lang w:val="en-US"/>
              </w:rPr>
              <w:t xml:space="preserve"> (</w:t>
            </w:r>
            <w:r w:rsidR="00F5175D">
              <w:t>тег 1162</w:t>
            </w:r>
            <w:r w:rsidR="00F5175D">
              <w:rPr>
                <w:lang w:val="en-US"/>
              </w:rPr>
              <w:t>)</w:t>
            </w:r>
          </w:p>
        </w:tc>
      </w:tr>
      <w:tr w:rsidR="002D1B6A">
        <w:tc>
          <w:tcPr>
            <w:tcW w:w="2768" w:type="dxa"/>
            <w:vAlign w:val="center"/>
          </w:tcPr>
          <w:p w:rsidR="002D1B6A" w:rsidRPr="00C04870" w:rsidRDefault="002D1B6A" w:rsidP="00284EF5">
            <w:pPr>
              <w:jc w:val="center"/>
            </w:pPr>
            <w:r w:rsidRPr="00C04870">
              <w:t>AttrRaschet</w:t>
            </w:r>
          </w:p>
        </w:tc>
        <w:tc>
          <w:tcPr>
            <w:tcW w:w="1198" w:type="dxa"/>
          </w:tcPr>
          <w:p w:rsidR="002D1B6A" w:rsidRDefault="002D1B6A" w:rsidP="002D1B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Byte</w:t>
            </w:r>
          </w:p>
        </w:tc>
        <w:tc>
          <w:tcPr>
            <w:tcW w:w="1419" w:type="dxa"/>
            <w:vAlign w:val="center"/>
          </w:tcPr>
          <w:p w:rsidR="002D1B6A" w:rsidRPr="00FD3C24" w:rsidRDefault="002D1B6A" w:rsidP="00284E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2D1B6A" w:rsidRDefault="002D1B6A" w:rsidP="006B0A14">
            <w:pPr>
              <w:jc w:val="center"/>
            </w:pPr>
            <w:r>
              <w:t>Признак расчета 0-приход;1-расход</w:t>
            </w:r>
          </w:p>
        </w:tc>
      </w:tr>
      <w:tr w:rsidR="002D1B6A">
        <w:tc>
          <w:tcPr>
            <w:tcW w:w="2768" w:type="dxa"/>
            <w:vAlign w:val="center"/>
          </w:tcPr>
          <w:p w:rsidR="002D1B6A" w:rsidRPr="00C04870" w:rsidRDefault="002D1B6A" w:rsidP="00284EF5">
            <w:pPr>
              <w:jc w:val="center"/>
            </w:pPr>
            <w:r w:rsidRPr="00C04870">
              <w:t>TypeRaschet</w:t>
            </w:r>
          </w:p>
        </w:tc>
        <w:tc>
          <w:tcPr>
            <w:tcW w:w="1198" w:type="dxa"/>
          </w:tcPr>
          <w:p w:rsidR="002D1B6A" w:rsidRDefault="002D1B6A" w:rsidP="002D1B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Byte</w:t>
            </w:r>
          </w:p>
        </w:tc>
        <w:tc>
          <w:tcPr>
            <w:tcW w:w="1419" w:type="dxa"/>
            <w:vAlign w:val="center"/>
          </w:tcPr>
          <w:p w:rsidR="002D1B6A" w:rsidRPr="00FD3C24" w:rsidRDefault="002D1B6A" w:rsidP="00284E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2D1B6A" w:rsidRDefault="002D1B6A" w:rsidP="006B0A14">
            <w:pPr>
              <w:jc w:val="center"/>
            </w:pPr>
            <w:r>
              <w:t>Способ расчета:</w:t>
            </w:r>
          </w:p>
          <w:p w:rsidR="002D1B6A" w:rsidRPr="0017394B" w:rsidRDefault="002D1B6A" w:rsidP="006B0A14">
            <w:r w:rsidRPr="0017394B">
              <w:t>1 – предоплата 100%</w:t>
            </w:r>
          </w:p>
          <w:p w:rsidR="002D1B6A" w:rsidRPr="0017394B" w:rsidRDefault="002D1B6A" w:rsidP="006B0A14">
            <w:r w:rsidRPr="0017394B">
              <w:t>2 – предоплата</w:t>
            </w:r>
          </w:p>
          <w:p w:rsidR="002D1B6A" w:rsidRPr="0017394B" w:rsidRDefault="002D1B6A" w:rsidP="006B0A14">
            <w:r w:rsidRPr="0017394B">
              <w:t>3 –аванс</w:t>
            </w:r>
          </w:p>
          <w:p w:rsidR="002D1B6A" w:rsidRPr="0017394B" w:rsidRDefault="002D1B6A" w:rsidP="006B0A14">
            <w:r w:rsidRPr="0017394B">
              <w:t>4 – полный расчет (по умолчанию)</w:t>
            </w:r>
          </w:p>
          <w:p w:rsidR="002D1B6A" w:rsidRPr="0017394B" w:rsidRDefault="002D1B6A" w:rsidP="006B0A14">
            <w:r w:rsidRPr="0017394B">
              <w:t>5 – част. расчет и кредит</w:t>
            </w:r>
          </w:p>
          <w:p w:rsidR="002D1B6A" w:rsidRPr="0017394B" w:rsidRDefault="002D1B6A" w:rsidP="006B0A14">
            <w:r w:rsidRPr="0017394B">
              <w:t>6 – передача в кредит</w:t>
            </w:r>
          </w:p>
          <w:p w:rsidR="002D1B6A" w:rsidRDefault="002D1B6A" w:rsidP="006B0A14">
            <w:r w:rsidRPr="0017394B">
              <w:t>5 – оплата кредита</w:t>
            </w:r>
          </w:p>
        </w:tc>
      </w:tr>
    </w:tbl>
    <w:p w:rsidR="00284EF5" w:rsidRPr="00CE0BD7" w:rsidRDefault="00284EF5" w:rsidP="00284EF5">
      <w:r w:rsidRPr="00EC2103">
        <w:rPr>
          <w:b/>
          <w:bCs/>
        </w:rPr>
        <w:lastRenderedPageBreak/>
        <w:t>Тип возвращаемого значения</w:t>
      </w:r>
      <w:r>
        <w:rPr>
          <w:b/>
          <w:bCs/>
        </w:rPr>
        <w:t>:</w:t>
      </w:r>
      <w:r w:rsidRPr="00B4727D">
        <w:t xml:space="preserve"> </w:t>
      </w:r>
      <w:r w:rsidR="00691783">
        <w:rPr>
          <w:lang w:val="en-US"/>
        </w:rPr>
        <w:t>Integer.</w:t>
      </w:r>
    </w:p>
    <w:p w:rsidR="00284EF5" w:rsidRPr="00CE0BD7" w:rsidRDefault="00284EF5" w:rsidP="00284EF5">
      <w:r w:rsidRPr="00EC2103">
        <w:rPr>
          <w:b/>
          <w:bCs/>
        </w:rPr>
        <w:t>Описание метода</w:t>
      </w:r>
      <w:r>
        <w:rPr>
          <w:b/>
          <w:bCs/>
        </w:rPr>
        <w:t>:</w:t>
      </w:r>
      <w:r w:rsidRPr="00B4727D">
        <w:t xml:space="preserve"> </w:t>
      </w:r>
      <w:r w:rsidR="00B80D58">
        <w:t>Операция продажи.</w:t>
      </w:r>
    </w:p>
    <w:p w:rsidR="00284EF5" w:rsidRDefault="00284EF5"/>
    <w:p w:rsidR="004C4387" w:rsidRDefault="00284EF5">
      <w:r w:rsidRPr="00EC2103">
        <w:rPr>
          <w:b/>
          <w:bCs/>
        </w:rPr>
        <w:t>Наименование</w:t>
      </w:r>
      <w:r>
        <w:rPr>
          <w:b/>
          <w:bCs/>
        </w:rPr>
        <w:t xml:space="preserve">: </w:t>
      </w:r>
      <w:r w:rsidR="004C4387">
        <w:t>Возврат</w:t>
      </w:r>
      <w:r w:rsidR="00191590">
        <w:t xml:space="preserve"> - </w:t>
      </w:r>
      <w:r w:rsidR="00191590" w:rsidRPr="00191590">
        <w:t>CashBack()</w:t>
      </w:r>
    </w:p>
    <w:p w:rsidR="00284EF5" w:rsidRDefault="00284EF5" w:rsidP="00284EF5">
      <w:pPr>
        <w:rPr>
          <w:b/>
          <w:bCs/>
        </w:rPr>
      </w:pPr>
      <w:r w:rsidRPr="00EC2103">
        <w:rPr>
          <w:b/>
          <w:bCs/>
        </w:rPr>
        <w:t>Параметры</w:t>
      </w:r>
      <w:r>
        <w:rPr>
          <w:b/>
          <w:bCs/>
        </w:rPr>
        <w:t xml:space="preserve"> (Свойства):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68"/>
        <w:gridCol w:w="1198"/>
        <w:gridCol w:w="1419"/>
        <w:gridCol w:w="4078"/>
      </w:tblGrid>
      <w:tr w:rsidR="00574907">
        <w:tc>
          <w:tcPr>
            <w:tcW w:w="2768" w:type="dxa"/>
            <w:shd w:val="clear" w:color="auto" w:fill="C0C0C0"/>
          </w:tcPr>
          <w:p w:rsidR="00574907" w:rsidRPr="00434120" w:rsidRDefault="00574907" w:rsidP="00284EF5">
            <w:pPr>
              <w:jc w:val="center"/>
              <w:rPr>
                <w:b/>
                <w:bCs/>
                <w:sz w:val="20"/>
                <w:szCs w:val="20"/>
              </w:rPr>
            </w:pPr>
            <w:r w:rsidRPr="00434120">
              <w:rPr>
                <w:b/>
                <w:bCs/>
                <w:sz w:val="20"/>
                <w:szCs w:val="20"/>
              </w:rPr>
              <w:t>Имя</w:t>
            </w:r>
            <w:r>
              <w:rPr>
                <w:b/>
                <w:bCs/>
                <w:sz w:val="20"/>
                <w:szCs w:val="20"/>
              </w:rPr>
              <w:t xml:space="preserve"> свойства</w:t>
            </w:r>
          </w:p>
        </w:tc>
        <w:tc>
          <w:tcPr>
            <w:tcW w:w="1198" w:type="dxa"/>
            <w:shd w:val="clear" w:color="auto" w:fill="C0C0C0"/>
          </w:tcPr>
          <w:p w:rsidR="00574907" w:rsidRDefault="00574907" w:rsidP="005749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Тип</w:t>
            </w:r>
          </w:p>
          <w:p w:rsidR="00574907" w:rsidRPr="00434120" w:rsidRDefault="00574907" w:rsidP="005749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данных</w:t>
            </w:r>
          </w:p>
        </w:tc>
        <w:tc>
          <w:tcPr>
            <w:tcW w:w="1419" w:type="dxa"/>
            <w:shd w:val="clear" w:color="auto" w:fill="C0C0C0"/>
          </w:tcPr>
          <w:p w:rsidR="00574907" w:rsidRPr="00434120" w:rsidRDefault="00574907" w:rsidP="00284EF5">
            <w:pPr>
              <w:jc w:val="center"/>
              <w:rPr>
                <w:b/>
                <w:bCs/>
                <w:sz w:val="20"/>
                <w:szCs w:val="20"/>
              </w:rPr>
            </w:pPr>
            <w:r w:rsidRPr="00434120">
              <w:rPr>
                <w:b/>
                <w:bCs/>
                <w:sz w:val="20"/>
                <w:szCs w:val="20"/>
              </w:rPr>
              <w:t>Тип</w:t>
            </w:r>
            <w:r>
              <w:rPr>
                <w:b/>
                <w:bCs/>
                <w:sz w:val="20"/>
                <w:szCs w:val="20"/>
              </w:rPr>
              <w:t xml:space="preserve"> (</w:t>
            </w:r>
            <w:r>
              <w:rPr>
                <w:b/>
                <w:bCs/>
                <w:sz w:val="20"/>
                <w:szCs w:val="20"/>
                <w:lang w:val="en-US"/>
              </w:rPr>
              <w:t>IN/OUT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078" w:type="dxa"/>
            <w:shd w:val="clear" w:color="auto" w:fill="C0C0C0"/>
          </w:tcPr>
          <w:p w:rsidR="00574907" w:rsidRPr="00B6435D" w:rsidRDefault="00574907" w:rsidP="00284E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Default="00574907" w:rsidP="007B0727">
            <w:pPr>
              <w:ind w:firstLine="972"/>
            </w:pPr>
            <w:r w:rsidRPr="007C63D8">
              <w:rPr>
                <w:lang w:val="en-US"/>
              </w:rPr>
              <w:t>NamePort</w:t>
            </w:r>
          </w:p>
        </w:tc>
        <w:tc>
          <w:tcPr>
            <w:tcW w:w="1198" w:type="dxa"/>
          </w:tcPr>
          <w:p w:rsidR="00574907" w:rsidRPr="00E773E8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String</w:t>
            </w:r>
          </w:p>
        </w:tc>
        <w:tc>
          <w:tcPr>
            <w:tcW w:w="1419" w:type="dxa"/>
            <w:vAlign w:val="center"/>
          </w:tcPr>
          <w:p w:rsidR="00574907" w:rsidRPr="003E006E" w:rsidRDefault="00574907" w:rsidP="007B0727">
            <w:pPr>
              <w:jc w:val="center"/>
              <w:rPr>
                <w:lang w:val="en-US"/>
              </w:rPr>
            </w:pPr>
            <w: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>
              <w:t>Наименование СОМ порта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Default="00574907" w:rsidP="007B0727">
            <w:pPr>
              <w:ind w:firstLine="972"/>
            </w:pPr>
            <w:r w:rsidRPr="007C63D8">
              <w:rPr>
                <w:lang w:val="en-US"/>
              </w:rPr>
              <w:t>SpeedPort</w:t>
            </w:r>
          </w:p>
        </w:tc>
        <w:tc>
          <w:tcPr>
            <w:tcW w:w="1198" w:type="dxa"/>
          </w:tcPr>
          <w:p w:rsidR="00574907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3E006E" w:rsidRDefault="00574907" w:rsidP="007B07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>
              <w:t>Скорость СОМ порта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Pr="00B7566B" w:rsidRDefault="00574907" w:rsidP="007B0727">
            <w:pPr>
              <w:ind w:firstLine="972"/>
            </w:pPr>
            <w:r w:rsidRPr="007C63D8">
              <w:rPr>
                <w:lang w:val="en-US"/>
              </w:rPr>
              <w:t>TimeOut</w:t>
            </w:r>
          </w:p>
        </w:tc>
        <w:tc>
          <w:tcPr>
            <w:tcW w:w="1198" w:type="dxa"/>
          </w:tcPr>
          <w:p w:rsidR="00574907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3E006E" w:rsidRDefault="00574907" w:rsidP="007B07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>
              <w:t>Тайм-аут ожидания ответа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Default="00574907" w:rsidP="007B0727">
            <w:pPr>
              <w:ind w:firstLine="972"/>
            </w:pPr>
            <w:r w:rsidRPr="007C63D8">
              <w:rPr>
                <w:lang w:val="en-US"/>
              </w:rPr>
              <w:t>NumKKM</w:t>
            </w:r>
          </w:p>
        </w:tc>
        <w:tc>
          <w:tcPr>
            <w:tcW w:w="1198" w:type="dxa"/>
          </w:tcPr>
          <w:p w:rsidR="00574907" w:rsidRPr="00574907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CC7F9B" w:rsidRDefault="00574907" w:rsidP="007B0727">
            <w:pPr>
              <w:jc w:val="center"/>
              <w:rPr>
                <w:lang w:val="en-US"/>
              </w:rPr>
            </w:pPr>
            <w: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 w:rsidRPr="00684DD9">
              <w:t>Заводской номер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Pr="00C04870" w:rsidRDefault="00574907" w:rsidP="00B35614">
            <w:pPr>
              <w:jc w:val="center"/>
            </w:pPr>
            <w:r w:rsidRPr="00C04870">
              <w:t>NameGoods</w:t>
            </w:r>
          </w:p>
        </w:tc>
        <w:tc>
          <w:tcPr>
            <w:tcW w:w="1198" w:type="dxa"/>
          </w:tcPr>
          <w:p w:rsidR="00574907" w:rsidRDefault="006C068C" w:rsidP="00B356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String</w:t>
            </w:r>
          </w:p>
        </w:tc>
        <w:tc>
          <w:tcPr>
            <w:tcW w:w="1419" w:type="dxa"/>
            <w:vAlign w:val="center"/>
          </w:tcPr>
          <w:p w:rsidR="00574907" w:rsidRPr="00FD3C24" w:rsidRDefault="00574907" w:rsidP="00B356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Pr="00C53819" w:rsidRDefault="00C53819" w:rsidP="00C53819">
            <w:pPr>
              <w:jc w:val="center"/>
            </w:pPr>
            <w:r>
              <w:t>Наименование товара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Pr="00C04870" w:rsidRDefault="00574907" w:rsidP="00B35614">
            <w:pPr>
              <w:jc w:val="center"/>
            </w:pPr>
            <w:r w:rsidRPr="00C04870">
              <w:t>KolGoods</w:t>
            </w:r>
          </w:p>
        </w:tc>
        <w:tc>
          <w:tcPr>
            <w:tcW w:w="1198" w:type="dxa"/>
          </w:tcPr>
          <w:p w:rsidR="00574907" w:rsidRDefault="00A46E9A" w:rsidP="00B356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FD3C24" w:rsidRDefault="00574907" w:rsidP="00B356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C53819" w:rsidP="00284EF5">
            <w:pPr>
              <w:jc w:val="center"/>
            </w:pPr>
            <w:r>
              <w:t>Количество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Pr="00C04870" w:rsidRDefault="00574907" w:rsidP="00B35614">
            <w:pPr>
              <w:jc w:val="center"/>
            </w:pPr>
            <w:r w:rsidRPr="00C04870">
              <w:t>PriceGoods</w:t>
            </w:r>
          </w:p>
        </w:tc>
        <w:tc>
          <w:tcPr>
            <w:tcW w:w="1198" w:type="dxa"/>
          </w:tcPr>
          <w:p w:rsidR="00574907" w:rsidRDefault="00A46E9A" w:rsidP="00B356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FD3C24" w:rsidRDefault="00574907" w:rsidP="00B356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C53819" w:rsidP="00284EF5">
            <w:pPr>
              <w:jc w:val="center"/>
            </w:pPr>
            <w:r>
              <w:t>Цена в копейках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Pr="00C04870" w:rsidRDefault="00574907" w:rsidP="00B35614">
            <w:pPr>
              <w:jc w:val="center"/>
            </w:pPr>
            <w:r w:rsidRPr="00C04870">
              <w:t>Section</w:t>
            </w:r>
          </w:p>
        </w:tc>
        <w:tc>
          <w:tcPr>
            <w:tcW w:w="1198" w:type="dxa"/>
          </w:tcPr>
          <w:p w:rsidR="00574907" w:rsidRDefault="00A46E9A" w:rsidP="00B356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Byte</w:t>
            </w:r>
          </w:p>
        </w:tc>
        <w:tc>
          <w:tcPr>
            <w:tcW w:w="1419" w:type="dxa"/>
            <w:vAlign w:val="center"/>
          </w:tcPr>
          <w:p w:rsidR="00574907" w:rsidRPr="00FD3C24" w:rsidRDefault="00574907" w:rsidP="00B356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C53819" w:rsidP="00284EF5">
            <w:pPr>
              <w:jc w:val="center"/>
            </w:pPr>
            <w:r>
              <w:t>Номер секции/Признак расчета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Pr="00C04870" w:rsidRDefault="00574907" w:rsidP="00B35614">
            <w:pPr>
              <w:jc w:val="center"/>
            </w:pPr>
            <w:r w:rsidRPr="00C04870">
              <w:t>TaxGroup</w:t>
            </w:r>
          </w:p>
        </w:tc>
        <w:tc>
          <w:tcPr>
            <w:tcW w:w="1198" w:type="dxa"/>
          </w:tcPr>
          <w:p w:rsidR="00574907" w:rsidRDefault="00A46E9A" w:rsidP="00B356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Byte</w:t>
            </w:r>
          </w:p>
        </w:tc>
        <w:tc>
          <w:tcPr>
            <w:tcW w:w="1419" w:type="dxa"/>
            <w:vAlign w:val="center"/>
          </w:tcPr>
          <w:p w:rsidR="00574907" w:rsidRPr="00FD3C24" w:rsidRDefault="00574907" w:rsidP="00B356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C53819" w:rsidP="00284EF5">
            <w:pPr>
              <w:jc w:val="center"/>
            </w:pPr>
            <w:r>
              <w:t>Налоговая группа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Pr="00C04870" w:rsidRDefault="00574907" w:rsidP="00B35614">
            <w:pPr>
              <w:jc w:val="center"/>
            </w:pPr>
            <w:r w:rsidRPr="00C04870">
              <w:t>IsMark</w:t>
            </w:r>
          </w:p>
        </w:tc>
        <w:tc>
          <w:tcPr>
            <w:tcW w:w="1198" w:type="dxa"/>
          </w:tcPr>
          <w:p w:rsidR="00574907" w:rsidRDefault="00A46E9A" w:rsidP="00B356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Byte</w:t>
            </w:r>
          </w:p>
        </w:tc>
        <w:tc>
          <w:tcPr>
            <w:tcW w:w="1419" w:type="dxa"/>
            <w:vAlign w:val="center"/>
          </w:tcPr>
          <w:p w:rsidR="00574907" w:rsidRPr="00FD3C24" w:rsidRDefault="00574907" w:rsidP="00B356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C53819" w:rsidP="00284EF5">
            <w:pPr>
              <w:jc w:val="center"/>
            </w:pPr>
            <w:r>
              <w:t>Маркировка товара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Pr="00C04870" w:rsidRDefault="00574907" w:rsidP="00B35614">
            <w:pPr>
              <w:jc w:val="center"/>
            </w:pPr>
            <w:r w:rsidRPr="00C04870">
              <w:t>AttrRaschet</w:t>
            </w:r>
          </w:p>
        </w:tc>
        <w:tc>
          <w:tcPr>
            <w:tcW w:w="1198" w:type="dxa"/>
          </w:tcPr>
          <w:p w:rsidR="00574907" w:rsidRDefault="00A46E9A" w:rsidP="00B356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Byte</w:t>
            </w:r>
          </w:p>
        </w:tc>
        <w:tc>
          <w:tcPr>
            <w:tcW w:w="1419" w:type="dxa"/>
            <w:vAlign w:val="center"/>
          </w:tcPr>
          <w:p w:rsidR="00574907" w:rsidRPr="00FD3C24" w:rsidRDefault="00574907" w:rsidP="00B356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C53819" w:rsidP="00284EF5">
            <w:pPr>
              <w:jc w:val="center"/>
            </w:pPr>
            <w:r>
              <w:t>Признак расчета 0-приход;1-расход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Pr="00C04870" w:rsidRDefault="00574907" w:rsidP="00B35614">
            <w:pPr>
              <w:jc w:val="center"/>
            </w:pPr>
            <w:r w:rsidRPr="00C04870">
              <w:t>TypeRaschet</w:t>
            </w:r>
          </w:p>
        </w:tc>
        <w:tc>
          <w:tcPr>
            <w:tcW w:w="1198" w:type="dxa"/>
          </w:tcPr>
          <w:p w:rsidR="00574907" w:rsidRDefault="00A46E9A" w:rsidP="00B356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Byte</w:t>
            </w:r>
          </w:p>
        </w:tc>
        <w:tc>
          <w:tcPr>
            <w:tcW w:w="1419" w:type="dxa"/>
            <w:vAlign w:val="center"/>
          </w:tcPr>
          <w:p w:rsidR="00574907" w:rsidRPr="00FD3C24" w:rsidRDefault="00574907" w:rsidP="00B356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C53819" w:rsidP="00284EF5">
            <w:pPr>
              <w:jc w:val="center"/>
            </w:pPr>
            <w:r>
              <w:t>Способ расчета:</w:t>
            </w:r>
          </w:p>
          <w:p w:rsidR="0017394B" w:rsidRPr="0017394B" w:rsidRDefault="0017394B" w:rsidP="00506D2A">
            <w:pPr>
              <w:ind w:firstLine="267"/>
            </w:pPr>
            <w:r w:rsidRPr="0017394B">
              <w:t>1 – предоплата 100%</w:t>
            </w:r>
          </w:p>
          <w:p w:rsidR="0017394B" w:rsidRPr="0017394B" w:rsidRDefault="0017394B" w:rsidP="00506D2A">
            <w:pPr>
              <w:ind w:firstLine="267"/>
            </w:pPr>
            <w:r w:rsidRPr="0017394B">
              <w:t>2 – предоплата</w:t>
            </w:r>
          </w:p>
          <w:p w:rsidR="0017394B" w:rsidRPr="0017394B" w:rsidRDefault="0017394B" w:rsidP="00506D2A">
            <w:pPr>
              <w:ind w:firstLine="267"/>
            </w:pPr>
            <w:r w:rsidRPr="0017394B">
              <w:t>3 –аванс</w:t>
            </w:r>
          </w:p>
          <w:p w:rsidR="0017394B" w:rsidRPr="0017394B" w:rsidRDefault="0017394B" w:rsidP="00506D2A">
            <w:pPr>
              <w:ind w:firstLine="267"/>
            </w:pPr>
            <w:r w:rsidRPr="0017394B">
              <w:t>4 – полный расчет (по умолчанию)</w:t>
            </w:r>
          </w:p>
          <w:p w:rsidR="0017394B" w:rsidRPr="0017394B" w:rsidRDefault="0017394B" w:rsidP="00506D2A">
            <w:pPr>
              <w:ind w:firstLine="267"/>
            </w:pPr>
            <w:r w:rsidRPr="0017394B">
              <w:t>5 – част. расчет и кредит</w:t>
            </w:r>
          </w:p>
          <w:p w:rsidR="0017394B" w:rsidRPr="0017394B" w:rsidRDefault="0017394B" w:rsidP="00506D2A">
            <w:pPr>
              <w:ind w:firstLine="267"/>
            </w:pPr>
            <w:r w:rsidRPr="0017394B">
              <w:t>6 – передача в кредит</w:t>
            </w:r>
          </w:p>
          <w:p w:rsidR="00C53819" w:rsidRDefault="0017394B" w:rsidP="00506D2A">
            <w:pPr>
              <w:ind w:firstLine="267"/>
            </w:pPr>
            <w:r w:rsidRPr="0017394B">
              <w:t>5 – оплата кредита</w:t>
            </w:r>
          </w:p>
        </w:tc>
      </w:tr>
    </w:tbl>
    <w:p w:rsidR="00284EF5" w:rsidRPr="00CE0BD7" w:rsidRDefault="00284EF5" w:rsidP="00284EF5">
      <w:r w:rsidRPr="00EC2103">
        <w:rPr>
          <w:b/>
          <w:bCs/>
        </w:rPr>
        <w:t>Тип возвращаемого значения</w:t>
      </w:r>
      <w:r>
        <w:rPr>
          <w:b/>
          <w:bCs/>
        </w:rPr>
        <w:t>:</w:t>
      </w:r>
      <w:r w:rsidRPr="00B4727D">
        <w:t xml:space="preserve"> </w:t>
      </w:r>
      <w:r w:rsidR="00691783">
        <w:rPr>
          <w:lang w:val="en-US"/>
        </w:rPr>
        <w:t>Integer.</w:t>
      </w:r>
    </w:p>
    <w:p w:rsidR="00284EF5" w:rsidRPr="00CE0BD7" w:rsidRDefault="00284EF5" w:rsidP="00284EF5">
      <w:r w:rsidRPr="00EC2103">
        <w:rPr>
          <w:b/>
          <w:bCs/>
        </w:rPr>
        <w:t>Описание метода</w:t>
      </w:r>
      <w:r>
        <w:rPr>
          <w:b/>
          <w:bCs/>
        </w:rPr>
        <w:t>:</w:t>
      </w:r>
      <w:r w:rsidRPr="00B4727D">
        <w:t xml:space="preserve"> </w:t>
      </w:r>
      <w:r w:rsidR="00DD0C26">
        <w:t>Операция возврата.</w:t>
      </w:r>
    </w:p>
    <w:p w:rsidR="00790F3E" w:rsidRPr="00191590" w:rsidRDefault="00790F3E"/>
    <w:p w:rsidR="004C4387" w:rsidRDefault="00284EF5">
      <w:r w:rsidRPr="00EC2103">
        <w:rPr>
          <w:b/>
          <w:bCs/>
        </w:rPr>
        <w:t>Наименование</w:t>
      </w:r>
      <w:r>
        <w:rPr>
          <w:b/>
          <w:bCs/>
        </w:rPr>
        <w:t xml:space="preserve">: </w:t>
      </w:r>
      <w:r w:rsidR="004C4387">
        <w:t>Внесение</w:t>
      </w:r>
      <w:r w:rsidR="00191590">
        <w:t xml:space="preserve"> - </w:t>
      </w:r>
      <w:r w:rsidR="00191590" w:rsidRPr="00191590">
        <w:t>Deposit()</w:t>
      </w:r>
    </w:p>
    <w:p w:rsidR="00284EF5" w:rsidRDefault="00284EF5" w:rsidP="00284EF5">
      <w:pPr>
        <w:rPr>
          <w:b/>
          <w:bCs/>
        </w:rPr>
      </w:pPr>
      <w:r w:rsidRPr="00EC2103">
        <w:rPr>
          <w:b/>
          <w:bCs/>
        </w:rPr>
        <w:t>Параметры</w:t>
      </w:r>
      <w:r>
        <w:rPr>
          <w:b/>
          <w:bCs/>
        </w:rPr>
        <w:t xml:space="preserve"> (Свойства):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68"/>
        <w:gridCol w:w="1198"/>
        <w:gridCol w:w="1419"/>
        <w:gridCol w:w="4078"/>
      </w:tblGrid>
      <w:tr w:rsidR="00574907">
        <w:tc>
          <w:tcPr>
            <w:tcW w:w="2768" w:type="dxa"/>
            <w:shd w:val="clear" w:color="auto" w:fill="C0C0C0"/>
          </w:tcPr>
          <w:p w:rsidR="00574907" w:rsidRPr="00434120" w:rsidRDefault="00574907" w:rsidP="00284EF5">
            <w:pPr>
              <w:jc w:val="center"/>
              <w:rPr>
                <w:b/>
                <w:bCs/>
                <w:sz w:val="20"/>
                <w:szCs w:val="20"/>
              </w:rPr>
            </w:pPr>
            <w:r w:rsidRPr="00434120">
              <w:rPr>
                <w:b/>
                <w:bCs/>
                <w:sz w:val="20"/>
                <w:szCs w:val="20"/>
              </w:rPr>
              <w:t>Имя</w:t>
            </w:r>
            <w:r>
              <w:rPr>
                <w:b/>
                <w:bCs/>
                <w:sz w:val="20"/>
                <w:szCs w:val="20"/>
              </w:rPr>
              <w:t xml:space="preserve"> свойства</w:t>
            </w:r>
          </w:p>
        </w:tc>
        <w:tc>
          <w:tcPr>
            <w:tcW w:w="1198" w:type="dxa"/>
            <w:shd w:val="clear" w:color="auto" w:fill="C0C0C0"/>
          </w:tcPr>
          <w:p w:rsidR="00574907" w:rsidRDefault="00574907" w:rsidP="005749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Тип</w:t>
            </w:r>
          </w:p>
          <w:p w:rsidR="00574907" w:rsidRPr="00434120" w:rsidRDefault="00574907" w:rsidP="005749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данных</w:t>
            </w:r>
          </w:p>
        </w:tc>
        <w:tc>
          <w:tcPr>
            <w:tcW w:w="1419" w:type="dxa"/>
            <w:shd w:val="clear" w:color="auto" w:fill="C0C0C0"/>
          </w:tcPr>
          <w:p w:rsidR="00574907" w:rsidRPr="00434120" w:rsidRDefault="00574907" w:rsidP="00284EF5">
            <w:pPr>
              <w:jc w:val="center"/>
              <w:rPr>
                <w:b/>
                <w:bCs/>
                <w:sz w:val="20"/>
                <w:szCs w:val="20"/>
              </w:rPr>
            </w:pPr>
            <w:r w:rsidRPr="00434120">
              <w:rPr>
                <w:b/>
                <w:bCs/>
                <w:sz w:val="20"/>
                <w:szCs w:val="20"/>
              </w:rPr>
              <w:t>Тип</w:t>
            </w:r>
            <w:r>
              <w:rPr>
                <w:b/>
                <w:bCs/>
                <w:sz w:val="20"/>
                <w:szCs w:val="20"/>
              </w:rPr>
              <w:t xml:space="preserve"> (</w:t>
            </w:r>
            <w:r>
              <w:rPr>
                <w:b/>
                <w:bCs/>
                <w:sz w:val="20"/>
                <w:szCs w:val="20"/>
                <w:lang w:val="en-US"/>
              </w:rPr>
              <w:t>IN/OUT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078" w:type="dxa"/>
            <w:shd w:val="clear" w:color="auto" w:fill="C0C0C0"/>
          </w:tcPr>
          <w:p w:rsidR="00574907" w:rsidRPr="00B6435D" w:rsidRDefault="00574907" w:rsidP="00284E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Default="00574907" w:rsidP="007B0727">
            <w:pPr>
              <w:ind w:firstLine="972"/>
            </w:pPr>
            <w:r w:rsidRPr="007C63D8">
              <w:rPr>
                <w:lang w:val="en-US"/>
              </w:rPr>
              <w:t>NamePort</w:t>
            </w:r>
          </w:p>
        </w:tc>
        <w:tc>
          <w:tcPr>
            <w:tcW w:w="1198" w:type="dxa"/>
          </w:tcPr>
          <w:p w:rsidR="00574907" w:rsidRPr="00E773E8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String</w:t>
            </w:r>
          </w:p>
        </w:tc>
        <w:tc>
          <w:tcPr>
            <w:tcW w:w="1419" w:type="dxa"/>
            <w:vAlign w:val="center"/>
          </w:tcPr>
          <w:p w:rsidR="00574907" w:rsidRPr="003E006E" w:rsidRDefault="00574907" w:rsidP="007B0727">
            <w:pPr>
              <w:jc w:val="center"/>
              <w:rPr>
                <w:lang w:val="en-US"/>
              </w:rPr>
            </w:pPr>
            <w: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>
              <w:t>Наименование СОМ порта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Default="00574907" w:rsidP="007B0727">
            <w:pPr>
              <w:ind w:firstLine="972"/>
            </w:pPr>
            <w:r w:rsidRPr="007C63D8">
              <w:rPr>
                <w:lang w:val="en-US"/>
              </w:rPr>
              <w:t>SpeedPort</w:t>
            </w:r>
          </w:p>
        </w:tc>
        <w:tc>
          <w:tcPr>
            <w:tcW w:w="1198" w:type="dxa"/>
          </w:tcPr>
          <w:p w:rsidR="00574907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3E006E" w:rsidRDefault="00574907" w:rsidP="007B07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>
              <w:t>Скорость СОМ порта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Pr="00B7566B" w:rsidRDefault="00574907" w:rsidP="007B0727">
            <w:pPr>
              <w:ind w:firstLine="972"/>
            </w:pPr>
            <w:r w:rsidRPr="007C63D8">
              <w:rPr>
                <w:lang w:val="en-US"/>
              </w:rPr>
              <w:t>TimeOut</w:t>
            </w:r>
          </w:p>
        </w:tc>
        <w:tc>
          <w:tcPr>
            <w:tcW w:w="1198" w:type="dxa"/>
          </w:tcPr>
          <w:p w:rsidR="00574907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3E006E" w:rsidRDefault="00574907" w:rsidP="007B07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>
              <w:t>Тайм-аут ожидания ответа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Default="00574907" w:rsidP="007B0727">
            <w:pPr>
              <w:ind w:firstLine="972"/>
            </w:pPr>
            <w:r w:rsidRPr="007C63D8">
              <w:rPr>
                <w:lang w:val="en-US"/>
              </w:rPr>
              <w:t>NumKKM</w:t>
            </w:r>
          </w:p>
        </w:tc>
        <w:tc>
          <w:tcPr>
            <w:tcW w:w="1198" w:type="dxa"/>
          </w:tcPr>
          <w:p w:rsidR="00574907" w:rsidRPr="00574907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CC7F9B" w:rsidRDefault="00574907" w:rsidP="007B0727">
            <w:pPr>
              <w:jc w:val="center"/>
              <w:rPr>
                <w:lang w:val="en-US"/>
              </w:rPr>
            </w:pPr>
            <w: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 w:rsidRPr="00684DD9">
              <w:t>Заводской номер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Pr="00B35614" w:rsidRDefault="00574907" w:rsidP="00284EF5">
            <w:pPr>
              <w:jc w:val="center"/>
            </w:pPr>
            <w:r w:rsidRPr="00B35614">
              <w:t>Sum</w:t>
            </w:r>
          </w:p>
        </w:tc>
        <w:tc>
          <w:tcPr>
            <w:tcW w:w="1198" w:type="dxa"/>
          </w:tcPr>
          <w:p w:rsidR="00574907" w:rsidRPr="002D1B6A" w:rsidRDefault="002D1B6A" w:rsidP="00284EF5">
            <w:pPr>
              <w:jc w:val="center"/>
              <w:rPr>
                <w:lang w:val="en-US"/>
              </w:rPr>
            </w:pPr>
            <w:r w:rsidRPr="002D1B6A">
              <w:rPr>
                <w:lang w:val="en-US"/>
              </w:rPr>
              <w:t>Int64</w:t>
            </w:r>
          </w:p>
        </w:tc>
        <w:tc>
          <w:tcPr>
            <w:tcW w:w="1419" w:type="dxa"/>
            <w:vAlign w:val="center"/>
          </w:tcPr>
          <w:p w:rsidR="00574907" w:rsidRPr="00B35614" w:rsidRDefault="00574907" w:rsidP="00284E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506D2A" w:rsidP="00284EF5">
            <w:pPr>
              <w:jc w:val="center"/>
            </w:pPr>
            <w:r>
              <w:t>Сумма в копейках</w:t>
            </w:r>
          </w:p>
        </w:tc>
      </w:tr>
    </w:tbl>
    <w:p w:rsidR="00284EF5" w:rsidRPr="00CE0BD7" w:rsidRDefault="00284EF5" w:rsidP="00284EF5">
      <w:r w:rsidRPr="00EC2103">
        <w:rPr>
          <w:b/>
          <w:bCs/>
        </w:rPr>
        <w:t>Тип возвращаемого значения</w:t>
      </w:r>
      <w:r>
        <w:rPr>
          <w:b/>
          <w:bCs/>
        </w:rPr>
        <w:t>:</w:t>
      </w:r>
      <w:r w:rsidRPr="00B4727D">
        <w:t xml:space="preserve"> </w:t>
      </w:r>
      <w:r w:rsidR="00691783">
        <w:rPr>
          <w:lang w:val="en-US"/>
        </w:rPr>
        <w:t>Integer.</w:t>
      </w:r>
    </w:p>
    <w:p w:rsidR="00284EF5" w:rsidRPr="00CE0BD7" w:rsidRDefault="00284EF5" w:rsidP="00077F85">
      <w:r w:rsidRPr="00EC2103">
        <w:rPr>
          <w:b/>
          <w:bCs/>
        </w:rPr>
        <w:t>Описание метода</w:t>
      </w:r>
      <w:r>
        <w:rPr>
          <w:b/>
          <w:bCs/>
        </w:rPr>
        <w:t>:</w:t>
      </w:r>
      <w:r w:rsidRPr="00B4727D">
        <w:t xml:space="preserve"> </w:t>
      </w:r>
      <w:r w:rsidR="00915089">
        <w:t>Операция в</w:t>
      </w:r>
      <w:r w:rsidR="00926C94">
        <w:t>несен</w:t>
      </w:r>
      <w:r w:rsidR="00077F85">
        <w:t>ие</w:t>
      </w:r>
      <w:r w:rsidR="00926C94">
        <w:t>.</w:t>
      </w:r>
    </w:p>
    <w:p w:rsidR="00790F3E" w:rsidRPr="00191590" w:rsidRDefault="00790F3E"/>
    <w:p w:rsidR="004C4387" w:rsidRDefault="00284EF5">
      <w:r w:rsidRPr="00EC2103">
        <w:rPr>
          <w:b/>
          <w:bCs/>
        </w:rPr>
        <w:t>Наименование</w:t>
      </w:r>
      <w:r>
        <w:rPr>
          <w:b/>
          <w:bCs/>
        </w:rPr>
        <w:t xml:space="preserve">: </w:t>
      </w:r>
      <w:r w:rsidR="004C4387">
        <w:t>Выплата</w:t>
      </w:r>
      <w:r w:rsidR="00BD54A4">
        <w:t xml:space="preserve"> - </w:t>
      </w:r>
      <w:r w:rsidR="00BD54A4" w:rsidRPr="00BD54A4">
        <w:t>Payment()</w:t>
      </w:r>
    </w:p>
    <w:p w:rsidR="00284EF5" w:rsidRDefault="00284EF5" w:rsidP="00284EF5">
      <w:pPr>
        <w:rPr>
          <w:b/>
          <w:bCs/>
        </w:rPr>
      </w:pPr>
      <w:r w:rsidRPr="00EC2103">
        <w:rPr>
          <w:b/>
          <w:bCs/>
        </w:rPr>
        <w:t>Параметры</w:t>
      </w:r>
      <w:r>
        <w:rPr>
          <w:b/>
          <w:bCs/>
        </w:rPr>
        <w:t xml:space="preserve"> (Свойства):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68"/>
        <w:gridCol w:w="1198"/>
        <w:gridCol w:w="1419"/>
        <w:gridCol w:w="4078"/>
      </w:tblGrid>
      <w:tr w:rsidR="00574907">
        <w:tc>
          <w:tcPr>
            <w:tcW w:w="2768" w:type="dxa"/>
            <w:shd w:val="clear" w:color="auto" w:fill="C0C0C0"/>
          </w:tcPr>
          <w:p w:rsidR="00574907" w:rsidRPr="00434120" w:rsidRDefault="00574907" w:rsidP="00284EF5">
            <w:pPr>
              <w:jc w:val="center"/>
              <w:rPr>
                <w:b/>
                <w:bCs/>
                <w:sz w:val="20"/>
                <w:szCs w:val="20"/>
              </w:rPr>
            </w:pPr>
            <w:r w:rsidRPr="00434120">
              <w:rPr>
                <w:b/>
                <w:bCs/>
                <w:sz w:val="20"/>
                <w:szCs w:val="20"/>
              </w:rPr>
              <w:t>Имя</w:t>
            </w:r>
            <w:r>
              <w:rPr>
                <w:b/>
                <w:bCs/>
                <w:sz w:val="20"/>
                <w:szCs w:val="20"/>
              </w:rPr>
              <w:t xml:space="preserve"> свойства</w:t>
            </w:r>
          </w:p>
        </w:tc>
        <w:tc>
          <w:tcPr>
            <w:tcW w:w="1198" w:type="dxa"/>
            <w:shd w:val="clear" w:color="auto" w:fill="C0C0C0"/>
          </w:tcPr>
          <w:p w:rsidR="00574907" w:rsidRDefault="00574907" w:rsidP="005749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Тип</w:t>
            </w:r>
          </w:p>
          <w:p w:rsidR="00574907" w:rsidRPr="00434120" w:rsidRDefault="00574907" w:rsidP="005749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данных</w:t>
            </w:r>
          </w:p>
        </w:tc>
        <w:tc>
          <w:tcPr>
            <w:tcW w:w="1419" w:type="dxa"/>
            <w:shd w:val="clear" w:color="auto" w:fill="C0C0C0"/>
          </w:tcPr>
          <w:p w:rsidR="00574907" w:rsidRPr="00434120" w:rsidRDefault="00574907" w:rsidP="00284EF5">
            <w:pPr>
              <w:jc w:val="center"/>
              <w:rPr>
                <w:b/>
                <w:bCs/>
                <w:sz w:val="20"/>
                <w:szCs w:val="20"/>
              </w:rPr>
            </w:pPr>
            <w:r w:rsidRPr="00434120">
              <w:rPr>
                <w:b/>
                <w:bCs/>
                <w:sz w:val="20"/>
                <w:szCs w:val="20"/>
              </w:rPr>
              <w:t>Тип</w:t>
            </w:r>
            <w:r>
              <w:rPr>
                <w:b/>
                <w:bCs/>
                <w:sz w:val="20"/>
                <w:szCs w:val="20"/>
              </w:rPr>
              <w:t xml:space="preserve"> (</w:t>
            </w:r>
            <w:r>
              <w:rPr>
                <w:b/>
                <w:bCs/>
                <w:sz w:val="20"/>
                <w:szCs w:val="20"/>
                <w:lang w:val="en-US"/>
              </w:rPr>
              <w:t>IN/OUT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078" w:type="dxa"/>
            <w:shd w:val="clear" w:color="auto" w:fill="C0C0C0"/>
          </w:tcPr>
          <w:p w:rsidR="00574907" w:rsidRPr="00B6435D" w:rsidRDefault="00574907" w:rsidP="00284E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Default="00574907" w:rsidP="007B0727">
            <w:pPr>
              <w:ind w:firstLine="972"/>
            </w:pPr>
            <w:r w:rsidRPr="007C63D8">
              <w:rPr>
                <w:lang w:val="en-US"/>
              </w:rPr>
              <w:t>NamePort</w:t>
            </w:r>
          </w:p>
        </w:tc>
        <w:tc>
          <w:tcPr>
            <w:tcW w:w="1198" w:type="dxa"/>
          </w:tcPr>
          <w:p w:rsidR="00574907" w:rsidRPr="00E773E8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String</w:t>
            </w:r>
          </w:p>
        </w:tc>
        <w:tc>
          <w:tcPr>
            <w:tcW w:w="1419" w:type="dxa"/>
            <w:vAlign w:val="center"/>
          </w:tcPr>
          <w:p w:rsidR="00574907" w:rsidRPr="003E006E" w:rsidRDefault="00574907" w:rsidP="007B0727">
            <w:pPr>
              <w:jc w:val="center"/>
              <w:rPr>
                <w:lang w:val="en-US"/>
              </w:rPr>
            </w:pPr>
            <w: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>
              <w:t>Наименование СОМ порта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Default="00574907" w:rsidP="007B0727">
            <w:pPr>
              <w:ind w:firstLine="972"/>
            </w:pPr>
            <w:r w:rsidRPr="007C63D8">
              <w:rPr>
                <w:lang w:val="en-US"/>
              </w:rPr>
              <w:t>SpeedPort</w:t>
            </w:r>
          </w:p>
        </w:tc>
        <w:tc>
          <w:tcPr>
            <w:tcW w:w="1198" w:type="dxa"/>
          </w:tcPr>
          <w:p w:rsidR="00574907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3E006E" w:rsidRDefault="00574907" w:rsidP="007B07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>
              <w:t>Скорость СОМ порта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Pr="00B7566B" w:rsidRDefault="00574907" w:rsidP="007B0727">
            <w:pPr>
              <w:ind w:firstLine="972"/>
            </w:pPr>
            <w:r w:rsidRPr="007C63D8">
              <w:rPr>
                <w:lang w:val="en-US"/>
              </w:rPr>
              <w:t>TimeOut</w:t>
            </w:r>
          </w:p>
        </w:tc>
        <w:tc>
          <w:tcPr>
            <w:tcW w:w="1198" w:type="dxa"/>
          </w:tcPr>
          <w:p w:rsidR="00574907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3E006E" w:rsidRDefault="00574907" w:rsidP="007B07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>
              <w:t>Тайм-аут ожидания ответа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Default="00574907" w:rsidP="007B0727">
            <w:pPr>
              <w:ind w:firstLine="972"/>
            </w:pPr>
            <w:r w:rsidRPr="007C63D8">
              <w:rPr>
                <w:lang w:val="en-US"/>
              </w:rPr>
              <w:t>NumKKM</w:t>
            </w:r>
          </w:p>
        </w:tc>
        <w:tc>
          <w:tcPr>
            <w:tcW w:w="1198" w:type="dxa"/>
          </w:tcPr>
          <w:p w:rsidR="00574907" w:rsidRPr="00574907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CC7F9B" w:rsidRDefault="00574907" w:rsidP="007B0727">
            <w:pPr>
              <w:jc w:val="center"/>
              <w:rPr>
                <w:lang w:val="en-US"/>
              </w:rPr>
            </w:pPr>
            <w: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 w:rsidRPr="00684DD9">
              <w:t>Заводской номер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Pr="003A28FC" w:rsidRDefault="00574907" w:rsidP="00284EF5">
            <w:pPr>
              <w:jc w:val="center"/>
            </w:pPr>
            <w:r w:rsidRPr="003A28FC">
              <w:t>Sum</w:t>
            </w:r>
          </w:p>
        </w:tc>
        <w:tc>
          <w:tcPr>
            <w:tcW w:w="1198" w:type="dxa"/>
          </w:tcPr>
          <w:p w:rsidR="00574907" w:rsidRPr="002D1B6A" w:rsidRDefault="002D1B6A" w:rsidP="002D1B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Int64</w:t>
            </w:r>
          </w:p>
        </w:tc>
        <w:tc>
          <w:tcPr>
            <w:tcW w:w="1419" w:type="dxa"/>
            <w:vAlign w:val="center"/>
          </w:tcPr>
          <w:p w:rsidR="00574907" w:rsidRPr="003A28FC" w:rsidRDefault="00574907" w:rsidP="00284E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506D2A" w:rsidP="00284EF5">
            <w:pPr>
              <w:jc w:val="center"/>
            </w:pPr>
            <w:r>
              <w:t>Сумма в копейках</w:t>
            </w:r>
          </w:p>
        </w:tc>
      </w:tr>
    </w:tbl>
    <w:p w:rsidR="00284EF5" w:rsidRPr="00CE0BD7" w:rsidRDefault="00284EF5" w:rsidP="00284EF5">
      <w:r w:rsidRPr="00EC2103">
        <w:rPr>
          <w:b/>
          <w:bCs/>
        </w:rPr>
        <w:t>Тип возвращаемого значения</w:t>
      </w:r>
      <w:r>
        <w:rPr>
          <w:b/>
          <w:bCs/>
        </w:rPr>
        <w:t>:</w:t>
      </w:r>
      <w:r w:rsidRPr="00B4727D">
        <w:t xml:space="preserve"> </w:t>
      </w:r>
      <w:r w:rsidR="00691783">
        <w:rPr>
          <w:lang w:val="en-US"/>
        </w:rPr>
        <w:t>Integer.</w:t>
      </w:r>
    </w:p>
    <w:p w:rsidR="00284EF5" w:rsidRPr="00CE0BD7" w:rsidRDefault="00284EF5" w:rsidP="00284EF5">
      <w:r w:rsidRPr="00EC2103">
        <w:rPr>
          <w:b/>
          <w:bCs/>
        </w:rPr>
        <w:t>Описание метода</w:t>
      </w:r>
      <w:r>
        <w:rPr>
          <w:b/>
          <w:bCs/>
        </w:rPr>
        <w:t>:</w:t>
      </w:r>
      <w:r w:rsidRPr="00B4727D">
        <w:t xml:space="preserve"> </w:t>
      </w:r>
      <w:r w:rsidR="00281FAC">
        <w:t>Выплаты.</w:t>
      </w:r>
    </w:p>
    <w:p w:rsidR="00790F3E" w:rsidRPr="00BD54A4" w:rsidRDefault="00790F3E"/>
    <w:p w:rsidR="004C4387" w:rsidRDefault="00284EF5" w:rsidP="004C4387">
      <w:r w:rsidRPr="00EC2103">
        <w:rPr>
          <w:b/>
          <w:bCs/>
        </w:rPr>
        <w:t>Наименование</w:t>
      </w:r>
      <w:r>
        <w:rPr>
          <w:b/>
          <w:bCs/>
        </w:rPr>
        <w:t xml:space="preserve">: </w:t>
      </w:r>
      <w:r w:rsidR="004C4387">
        <w:t>Тел</w:t>
      </w:r>
      <w:r w:rsidR="004C4387" w:rsidRPr="00893897">
        <w:rPr>
          <w:lang w:val="en-US"/>
        </w:rPr>
        <w:t xml:space="preserve">. </w:t>
      </w:r>
      <w:r w:rsidR="004C4387">
        <w:t>или</w:t>
      </w:r>
      <w:r w:rsidR="004C4387" w:rsidRPr="00893897">
        <w:rPr>
          <w:lang w:val="en-US"/>
        </w:rPr>
        <w:t xml:space="preserve"> </w:t>
      </w:r>
      <w:r w:rsidR="004C4387">
        <w:rPr>
          <w:lang w:val="en-US"/>
        </w:rPr>
        <w:t>E</w:t>
      </w:r>
      <w:r w:rsidR="004C4387" w:rsidRPr="00893897">
        <w:rPr>
          <w:lang w:val="en-US"/>
        </w:rPr>
        <w:t>-</w:t>
      </w:r>
      <w:r w:rsidR="004C4387">
        <w:rPr>
          <w:lang w:val="en-US"/>
        </w:rPr>
        <w:t>mail</w:t>
      </w:r>
      <w:r w:rsidR="008B7F23" w:rsidRPr="00893897">
        <w:rPr>
          <w:lang w:val="en-US"/>
        </w:rPr>
        <w:t xml:space="preserve"> </w:t>
      </w:r>
      <w:r w:rsidR="00667607" w:rsidRPr="00893897">
        <w:rPr>
          <w:lang w:val="en-US"/>
        </w:rPr>
        <w:t>–</w:t>
      </w:r>
      <w:r w:rsidR="008B7F23" w:rsidRPr="00893897">
        <w:rPr>
          <w:lang w:val="en-US"/>
        </w:rPr>
        <w:t xml:space="preserve"> InputTelEmail</w:t>
      </w:r>
      <w:r w:rsidR="00667607" w:rsidRPr="00893897">
        <w:rPr>
          <w:lang w:val="en-US"/>
        </w:rPr>
        <w:t>()</w:t>
      </w:r>
    </w:p>
    <w:p w:rsidR="00284EF5" w:rsidRDefault="00284EF5" w:rsidP="00284EF5">
      <w:pPr>
        <w:rPr>
          <w:b/>
          <w:bCs/>
        </w:rPr>
      </w:pPr>
      <w:r w:rsidRPr="00EC2103">
        <w:rPr>
          <w:b/>
          <w:bCs/>
        </w:rPr>
        <w:t>Параметры</w:t>
      </w:r>
      <w:r>
        <w:rPr>
          <w:b/>
          <w:bCs/>
        </w:rPr>
        <w:t xml:space="preserve"> (Свойства):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68"/>
        <w:gridCol w:w="1198"/>
        <w:gridCol w:w="1419"/>
        <w:gridCol w:w="4078"/>
      </w:tblGrid>
      <w:tr w:rsidR="00574907">
        <w:tc>
          <w:tcPr>
            <w:tcW w:w="2768" w:type="dxa"/>
            <w:shd w:val="clear" w:color="auto" w:fill="C0C0C0"/>
          </w:tcPr>
          <w:p w:rsidR="00574907" w:rsidRPr="00434120" w:rsidRDefault="00574907" w:rsidP="00284EF5">
            <w:pPr>
              <w:jc w:val="center"/>
              <w:rPr>
                <w:b/>
                <w:bCs/>
                <w:sz w:val="20"/>
                <w:szCs w:val="20"/>
              </w:rPr>
            </w:pPr>
            <w:r w:rsidRPr="00434120">
              <w:rPr>
                <w:b/>
                <w:bCs/>
                <w:sz w:val="20"/>
                <w:szCs w:val="20"/>
              </w:rPr>
              <w:t>Имя</w:t>
            </w:r>
            <w:r>
              <w:rPr>
                <w:b/>
                <w:bCs/>
                <w:sz w:val="20"/>
                <w:szCs w:val="20"/>
              </w:rPr>
              <w:t xml:space="preserve"> свойства</w:t>
            </w:r>
          </w:p>
        </w:tc>
        <w:tc>
          <w:tcPr>
            <w:tcW w:w="1198" w:type="dxa"/>
            <w:shd w:val="clear" w:color="auto" w:fill="C0C0C0"/>
          </w:tcPr>
          <w:p w:rsidR="00574907" w:rsidRDefault="00574907" w:rsidP="005749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Тип</w:t>
            </w:r>
          </w:p>
          <w:p w:rsidR="00574907" w:rsidRPr="00434120" w:rsidRDefault="00574907" w:rsidP="005749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данных</w:t>
            </w:r>
          </w:p>
        </w:tc>
        <w:tc>
          <w:tcPr>
            <w:tcW w:w="1419" w:type="dxa"/>
            <w:shd w:val="clear" w:color="auto" w:fill="C0C0C0"/>
          </w:tcPr>
          <w:p w:rsidR="00574907" w:rsidRPr="00434120" w:rsidRDefault="00574907" w:rsidP="00284EF5">
            <w:pPr>
              <w:jc w:val="center"/>
              <w:rPr>
                <w:b/>
                <w:bCs/>
                <w:sz w:val="20"/>
                <w:szCs w:val="20"/>
              </w:rPr>
            </w:pPr>
            <w:r w:rsidRPr="00434120">
              <w:rPr>
                <w:b/>
                <w:bCs/>
                <w:sz w:val="20"/>
                <w:szCs w:val="20"/>
              </w:rPr>
              <w:t>Тип</w:t>
            </w:r>
            <w:r>
              <w:rPr>
                <w:b/>
                <w:bCs/>
                <w:sz w:val="20"/>
                <w:szCs w:val="20"/>
              </w:rPr>
              <w:t xml:space="preserve"> (</w:t>
            </w:r>
            <w:r>
              <w:rPr>
                <w:b/>
                <w:bCs/>
                <w:sz w:val="20"/>
                <w:szCs w:val="20"/>
                <w:lang w:val="en-US"/>
              </w:rPr>
              <w:t>IN/OUT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078" w:type="dxa"/>
            <w:shd w:val="clear" w:color="auto" w:fill="C0C0C0"/>
          </w:tcPr>
          <w:p w:rsidR="00574907" w:rsidRPr="00B6435D" w:rsidRDefault="00574907" w:rsidP="00284E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Default="00574907" w:rsidP="007B0727">
            <w:pPr>
              <w:ind w:firstLine="972"/>
            </w:pPr>
            <w:r w:rsidRPr="007C63D8">
              <w:rPr>
                <w:lang w:val="en-US"/>
              </w:rPr>
              <w:t>NamePort</w:t>
            </w:r>
          </w:p>
        </w:tc>
        <w:tc>
          <w:tcPr>
            <w:tcW w:w="1198" w:type="dxa"/>
          </w:tcPr>
          <w:p w:rsidR="00574907" w:rsidRPr="00E773E8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String</w:t>
            </w:r>
          </w:p>
        </w:tc>
        <w:tc>
          <w:tcPr>
            <w:tcW w:w="1419" w:type="dxa"/>
            <w:vAlign w:val="center"/>
          </w:tcPr>
          <w:p w:rsidR="00574907" w:rsidRPr="003E006E" w:rsidRDefault="00574907" w:rsidP="007B0727">
            <w:pPr>
              <w:jc w:val="center"/>
              <w:rPr>
                <w:lang w:val="en-US"/>
              </w:rPr>
            </w:pPr>
            <w: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>
              <w:t>Наименование СОМ порта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Default="00574907" w:rsidP="007B0727">
            <w:pPr>
              <w:ind w:firstLine="972"/>
            </w:pPr>
            <w:r w:rsidRPr="007C63D8">
              <w:rPr>
                <w:lang w:val="en-US"/>
              </w:rPr>
              <w:t>SpeedPort</w:t>
            </w:r>
          </w:p>
        </w:tc>
        <w:tc>
          <w:tcPr>
            <w:tcW w:w="1198" w:type="dxa"/>
          </w:tcPr>
          <w:p w:rsidR="00574907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3E006E" w:rsidRDefault="00574907" w:rsidP="007B07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>
              <w:t>Скорость СОМ порта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Pr="00B7566B" w:rsidRDefault="00574907" w:rsidP="007B0727">
            <w:pPr>
              <w:ind w:firstLine="972"/>
            </w:pPr>
            <w:r w:rsidRPr="007C63D8">
              <w:rPr>
                <w:lang w:val="en-US"/>
              </w:rPr>
              <w:t>TimeOut</w:t>
            </w:r>
          </w:p>
        </w:tc>
        <w:tc>
          <w:tcPr>
            <w:tcW w:w="1198" w:type="dxa"/>
          </w:tcPr>
          <w:p w:rsidR="00574907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3E006E" w:rsidRDefault="00574907" w:rsidP="007B07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>
              <w:t>Тайм-аут ожидания ответа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Default="00574907" w:rsidP="007B0727">
            <w:pPr>
              <w:ind w:firstLine="972"/>
            </w:pPr>
            <w:r w:rsidRPr="007C63D8">
              <w:rPr>
                <w:lang w:val="en-US"/>
              </w:rPr>
              <w:t>NumKKM</w:t>
            </w:r>
          </w:p>
        </w:tc>
        <w:tc>
          <w:tcPr>
            <w:tcW w:w="1198" w:type="dxa"/>
          </w:tcPr>
          <w:p w:rsidR="00574907" w:rsidRPr="00574907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CC7F9B" w:rsidRDefault="00574907" w:rsidP="007B0727">
            <w:pPr>
              <w:jc w:val="center"/>
              <w:rPr>
                <w:lang w:val="en-US"/>
              </w:rPr>
            </w:pPr>
            <w: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 w:rsidRPr="00684DD9">
              <w:t>Заводской номер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Pr="003A28FC" w:rsidRDefault="00574907" w:rsidP="00284EF5">
            <w:pPr>
              <w:jc w:val="center"/>
            </w:pPr>
            <w:r w:rsidRPr="003A28FC">
              <w:t>TypeTelEmail</w:t>
            </w:r>
          </w:p>
        </w:tc>
        <w:tc>
          <w:tcPr>
            <w:tcW w:w="1198" w:type="dxa"/>
          </w:tcPr>
          <w:p w:rsidR="00574907" w:rsidRDefault="002D1B6A" w:rsidP="00284E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Byte</w:t>
            </w:r>
          </w:p>
        </w:tc>
        <w:tc>
          <w:tcPr>
            <w:tcW w:w="1419" w:type="dxa"/>
            <w:vAlign w:val="center"/>
          </w:tcPr>
          <w:p w:rsidR="00574907" w:rsidRPr="003A28FC" w:rsidRDefault="00574907" w:rsidP="00284E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06D2A" w:rsidRPr="00506D2A" w:rsidRDefault="00506D2A" w:rsidP="00506D2A">
            <w:pPr>
              <w:ind w:firstLine="447"/>
            </w:pPr>
            <w:r>
              <w:t>0</w:t>
            </w:r>
            <w:r w:rsidRPr="00506D2A">
              <w:t xml:space="preserve"> - №телефона, полный номер</w:t>
            </w:r>
          </w:p>
          <w:p w:rsidR="00574907" w:rsidRPr="00506D2A" w:rsidRDefault="00506D2A" w:rsidP="00506D2A">
            <w:pPr>
              <w:ind w:firstLine="447"/>
            </w:pPr>
            <w:r>
              <w:t>1</w:t>
            </w:r>
            <w:r w:rsidRPr="00506D2A">
              <w:t xml:space="preserve"> - e-mail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Pr="003A28FC" w:rsidRDefault="00574907" w:rsidP="00284EF5">
            <w:pPr>
              <w:jc w:val="center"/>
            </w:pPr>
            <w:r w:rsidRPr="003A28FC">
              <w:t>Text</w:t>
            </w:r>
          </w:p>
        </w:tc>
        <w:tc>
          <w:tcPr>
            <w:tcW w:w="1198" w:type="dxa"/>
          </w:tcPr>
          <w:p w:rsidR="00574907" w:rsidRDefault="002D1B6A" w:rsidP="00284E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String</w:t>
            </w:r>
          </w:p>
        </w:tc>
        <w:tc>
          <w:tcPr>
            <w:tcW w:w="1419" w:type="dxa"/>
            <w:vAlign w:val="center"/>
          </w:tcPr>
          <w:p w:rsidR="00574907" w:rsidRPr="003A28FC" w:rsidRDefault="00574907" w:rsidP="00284E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Pr="00F5175D" w:rsidRDefault="00F5175D" w:rsidP="00686C9C">
            <w:pPr>
              <w:jc w:val="center"/>
            </w:pPr>
            <w:r w:rsidRPr="00506D2A">
              <w:t>№телефона, полный номер</w:t>
            </w:r>
            <w:r w:rsidRPr="00F5175D">
              <w:t>/</w:t>
            </w:r>
            <w:r w:rsidRPr="00506D2A">
              <w:t xml:space="preserve"> e-mail</w:t>
            </w:r>
          </w:p>
        </w:tc>
      </w:tr>
    </w:tbl>
    <w:p w:rsidR="00284EF5" w:rsidRPr="00CE0BD7" w:rsidRDefault="00284EF5" w:rsidP="00284EF5">
      <w:r w:rsidRPr="00EC2103">
        <w:rPr>
          <w:b/>
          <w:bCs/>
        </w:rPr>
        <w:t>Тип возвращаемого значения</w:t>
      </w:r>
      <w:r>
        <w:rPr>
          <w:b/>
          <w:bCs/>
        </w:rPr>
        <w:t>:</w:t>
      </w:r>
      <w:r w:rsidRPr="00B4727D">
        <w:t xml:space="preserve"> </w:t>
      </w:r>
      <w:r w:rsidR="00691783">
        <w:rPr>
          <w:lang w:val="en-US"/>
        </w:rPr>
        <w:t>Integer.</w:t>
      </w:r>
    </w:p>
    <w:p w:rsidR="00284EF5" w:rsidRPr="00CE0BD7" w:rsidRDefault="00284EF5" w:rsidP="00284EF5">
      <w:r w:rsidRPr="00EC2103">
        <w:rPr>
          <w:b/>
          <w:bCs/>
        </w:rPr>
        <w:t>Описание метода</w:t>
      </w:r>
      <w:r>
        <w:rPr>
          <w:b/>
          <w:bCs/>
        </w:rPr>
        <w:t>:</w:t>
      </w:r>
      <w:r w:rsidRPr="00B4727D">
        <w:t xml:space="preserve"> </w:t>
      </w:r>
      <w:r w:rsidR="00DC17BF">
        <w:t>Ввод телефона или электронной почты.</w:t>
      </w:r>
    </w:p>
    <w:p w:rsidR="00790F3E" w:rsidRPr="00790F3E" w:rsidRDefault="00790F3E" w:rsidP="004C4387"/>
    <w:p w:rsidR="004C4387" w:rsidRDefault="00284EF5" w:rsidP="004C4387">
      <w:r w:rsidRPr="00EC2103">
        <w:rPr>
          <w:b/>
          <w:bCs/>
        </w:rPr>
        <w:t>Наименование</w:t>
      </w:r>
      <w:r>
        <w:rPr>
          <w:b/>
          <w:bCs/>
        </w:rPr>
        <w:t xml:space="preserve">: </w:t>
      </w:r>
      <w:r w:rsidR="004C4387" w:rsidRPr="004C4387">
        <w:t>ИНН</w:t>
      </w:r>
      <w:r w:rsidR="004C4387" w:rsidRPr="004521C9">
        <w:rPr>
          <w:lang w:val="en-US"/>
        </w:rPr>
        <w:t xml:space="preserve"> </w:t>
      </w:r>
      <w:r w:rsidR="004C4387" w:rsidRPr="004C4387">
        <w:t>клиента</w:t>
      </w:r>
      <w:r w:rsidR="00893897" w:rsidRPr="004521C9">
        <w:rPr>
          <w:lang w:val="en-US"/>
        </w:rPr>
        <w:t xml:space="preserve"> - InputInnClient()</w:t>
      </w:r>
    </w:p>
    <w:p w:rsidR="00284EF5" w:rsidRDefault="00284EF5" w:rsidP="00284EF5">
      <w:pPr>
        <w:rPr>
          <w:b/>
          <w:bCs/>
        </w:rPr>
      </w:pPr>
      <w:r w:rsidRPr="00EC2103">
        <w:rPr>
          <w:b/>
          <w:bCs/>
        </w:rPr>
        <w:t>Параметры</w:t>
      </w:r>
      <w:r>
        <w:rPr>
          <w:b/>
          <w:bCs/>
        </w:rPr>
        <w:t xml:space="preserve"> (Свойства):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68"/>
        <w:gridCol w:w="1198"/>
        <w:gridCol w:w="1419"/>
        <w:gridCol w:w="4078"/>
      </w:tblGrid>
      <w:tr w:rsidR="00574907">
        <w:tc>
          <w:tcPr>
            <w:tcW w:w="2768" w:type="dxa"/>
            <w:shd w:val="clear" w:color="auto" w:fill="C0C0C0"/>
          </w:tcPr>
          <w:p w:rsidR="00574907" w:rsidRPr="00434120" w:rsidRDefault="00574907" w:rsidP="00284EF5">
            <w:pPr>
              <w:jc w:val="center"/>
              <w:rPr>
                <w:b/>
                <w:bCs/>
                <w:sz w:val="20"/>
                <w:szCs w:val="20"/>
              </w:rPr>
            </w:pPr>
            <w:r w:rsidRPr="00434120">
              <w:rPr>
                <w:b/>
                <w:bCs/>
                <w:sz w:val="20"/>
                <w:szCs w:val="20"/>
              </w:rPr>
              <w:t>Имя</w:t>
            </w:r>
            <w:r>
              <w:rPr>
                <w:b/>
                <w:bCs/>
                <w:sz w:val="20"/>
                <w:szCs w:val="20"/>
              </w:rPr>
              <w:t xml:space="preserve"> свойства</w:t>
            </w:r>
          </w:p>
        </w:tc>
        <w:tc>
          <w:tcPr>
            <w:tcW w:w="1198" w:type="dxa"/>
            <w:shd w:val="clear" w:color="auto" w:fill="C0C0C0"/>
          </w:tcPr>
          <w:p w:rsidR="00574907" w:rsidRDefault="00574907" w:rsidP="005749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Тип</w:t>
            </w:r>
          </w:p>
          <w:p w:rsidR="00574907" w:rsidRPr="00434120" w:rsidRDefault="00574907" w:rsidP="005749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данных</w:t>
            </w:r>
          </w:p>
        </w:tc>
        <w:tc>
          <w:tcPr>
            <w:tcW w:w="1419" w:type="dxa"/>
            <w:shd w:val="clear" w:color="auto" w:fill="C0C0C0"/>
          </w:tcPr>
          <w:p w:rsidR="00574907" w:rsidRPr="00434120" w:rsidRDefault="00574907" w:rsidP="00284EF5">
            <w:pPr>
              <w:jc w:val="center"/>
              <w:rPr>
                <w:b/>
                <w:bCs/>
                <w:sz w:val="20"/>
                <w:szCs w:val="20"/>
              </w:rPr>
            </w:pPr>
            <w:r w:rsidRPr="00434120">
              <w:rPr>
                <w:b/>
                <w:bCs/>
                <w:sz w:val="20"/>
                <w:szCs w:val="20"/>
              </w:rPr>
              <w:t>Тип</w:t>
            </w:r>
            <w:r>
              <w:rPr>
                <w:b/>
                <w:bCs/>
                <w:sz w:val="20"/>
                <w:szCs w:val="20"/>
              </w:rPr>
              <w:t xml:space="preserve"> (</w:t>
            </w:r>
            <w:r>
              <w:rPr>
                <w:b/>
                <w:bCs/>
                <w:sz w:val="20"/>
                <w:szCs w:val="20"/>
                <w:lang w:val="en-US"/>
              </w:rPr>
              <w:t>IN/OUT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078" w:type="dxa"/>
            <w:shd w:val="clear" w:color="auto" w:fill="C0C0C0"/>
          </w:tcPr>
          <w:p w:rsidR="00574907" w:rsidRPr="00B6435D" w:rsidRDefault="00574907" w:rsidP="00284E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Default="00574907" w:rsidP="007B0727">
            <w:pPr>
              <w:ind w:firstLine="972"/>
            </w:pPr>
            <w:r w:rsidRPr="007C63D8">
              <w:rPr>
                <w:lang w:val="en-US"/>
              </w:rPr>
              <w:t>NamePort</w:t>
            </w:r>
          </w:p>
        </w:tc>
        <w:tc>
          <w:tcPr>
            <w:tcW w:w="1198" w:type="dxa"/>
          </w:tcPr>
          <w:p w:rsidR="00574907" w:rsidRPr="00E773E8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String</w:t>
            </w:r>
          </w:p>
        </w:tc>
        <w:tc>
          <w:tcPr>
            <w:tcW w:w="1419" w:type="dxa"/>
            <w:vAlign w:val="center"/>
          </w:tcPr>
          <w:p w:rsidR="00574907" w:rsidRPr="003E006E" w:rsidRDefault="00574907" w:rsidP="007B0727">
            <w:pPr>
              <w:jc w:val="center"/>
              <w:rPr>
                <w:lang w:val="en-US"/>
              </w:rPr>
            </w:pPr>
            <w: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>
              <w:t>Наименование СОМ порта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Default="00574907" w:rsidP="007B0727">
            <w:pPr>
              <w:ind w:firstLine="972"/>
            </w:pPr>
            <w:r w:rsidRPr="007C63D8">
              <w:rPr>
                <w:lang w:val="en-US"/>
              </w:rPr>
              <w:t>SpeedPort</w:t>
            </w:r>
          </w:p>
        </w:tc>
        <w:tc>
          <w:tcPr>
            <w:tcW w:w="1198" w:type="dxa"/>
          </w:tcPr>
          <w:p w:rsidR="00574907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3E006E" w:rsidRDefault="00574907" w:rsidP="007B07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>
              <w:t>Скорость СОМ порта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Pr="00B7566B" w:rsidRDefault="00574907" w:rsidP="007B0727">
            <w:pPr>
              <w:ind w:firstLine="972"/>
            </w:pPr>
            <w:r w:rsidRPr="007C63D8">
              <w:rPr>
                <w:lang w:val="en-US"/>
              </w:rPr>
              <w:t>TimeOut</w:t>
            </w:r>
          </w:p>
        </w:tc>
        <w:tc>
          <w:tcPr>
            <w:tcW w:w="1198" w:type="dxa"/>
          </w:tcPr>
          <w:p w:rsidR="00574907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3E006E" w:rsidRDefault="00574907" w:rsidP="007B07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>
              <w:t>Тайм-аут ожидания ответа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Default="00574907" w:rsidP="007B0727">
            <w:pPr>
              <w:ind w:firstLine="972"/>
            </w:pPr>
            <w:r w:rsidRPr="007C63D8">
              <w:rPr>
                <w:lang w:val="en-US"/>
              </w:rPr>
              <w:t>NumKKM</w:t>
            </w:r>
          </w:p>
        </w:tc>
        <w:tc>
          <w:tcPr>
            <w:tcW w:w="1198" w:type="dxa"/>
          </w:tcPr>
          <w:p w:rsidR="00574907" w:rsidRPr="00574907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CC7F9B" w:rsidRDefault="00574907" w:rsidP="007B0727">
            <w:pPr>
              <w:jc w:val="center"/>
              <w:rPr>
                <w:lang w:val="en-US"/>
              </w:rPr>
            </w:pPr>
            <w: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 w:rsidRPr="00684DD9">
              <w:t>Заводской номер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Pr="000122A0" w:rsidRDefault="00574907" w:rsidP="00284EF5">
            <w:pPr>
              <w:jc w:val="center"/>
            </w:pPr>
            <w:r w:rsidRPr="000122A0">
              <w:t>IsInn</w:t>
            </w:r>
          </w:p>
        </w:tc>
        <w:tc>
          <w:tcPr>
            <w:tcW w:w="1198" w:type="dxa"/>
          </w:tcPr>
          <w:p w:rsidR="00574907" w:rsidRPr="00900B44" w:rsidRDefault="00900B44" w:rsidP="00900B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Byte</w:t>
            </w:r>
          </w:p>
        </w:tc>
        <w:tc>
          <w:tcPr>
            <w:tcW w:w="1419" w:type="dxa"/>
            <w:vAlign w:val="center"/>
          </w:tcPr>
          <w:p w:rsidR="00574907" w:rsidRPr="000122A0" w:rsidRDefault="00574907" w:rsidP="00284E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Pr="0036795B" w:rsidRDefault="0036795B" w:rsidP="00284E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Признак наличия </w:t>
            </w:r>
            <w:r w:rsidR="00F5175D">
              <w:rPr>
                <w:sz w:val="22"/>
                <w:szCs w:val="22"/>
              </w:rPr>
              <w:t>наименования организации клиента</w:t>
            </w:r>
            <w:r w:rsidRPr="0036795B">
              <w:rPr>
                <w:sz w:val="22"/>
                <w:szCs w:val="22"/>
              </w:rPr>
              <w:t>:</w:t>
            </w:r>
          </w:p>
          <w:p w:rsidR="0036795B" w:rsidRDefault="0036795B" w:rsidP="0036795B">
            <w:pPr>
              <w:rPr>
                <w:lang w:val="en-US"/>
              </w:rPr>
            </w:pPr>
            <w:r>
              <w:t>0 – нет</w:t>
            </w:r>
          </w:p>
          <w:p w:rsidR="0036795B" w:rsidRPr="0036795B" w:rsidRDefault="0036795B" w:rsidP="0036795B">
            <w:r w:rsidRPr="0036795B">
              <w:t>1 - есть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Pr="000122A0" w:rsidRDefault="00574907" w:rsidP="00284EF5">
            <w:pPr>
              <w:jc w:val="center"/>
            </w:pPr>
            <w:r w:rsidRPr="000122A0">
              <w:t>Text</w:t>
            </w:r>
          </w:p>
        </w:tc>
        <w:tc>
          <w:tcPr>
            <w:tcW w:w="1198" w:type="dxa"/>
          </w:tcPr>
          <w:p w:rsidR="00574907" w:rsidRDefault="00900B44" w:rsidP="00284E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String</w:t>
            </w:r>
          </w:p>
        </w:tc>
        <w:tc>
          <w:tcPr>
            <w:tcW w:w="1419" w:type="dxa"/>
            <w:vAlign w:val="center"/>
          </w:tcPr>
          <w:p w:rsidR="00574907" w:rsidRPr="000122A0" w:rsidRDefault="00574907" w:rsidP="00284E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F5175D" w:rsidP="00284EF5">
            <w:pPr>
              <w:jc w:val="center"/>
            </w:pPr>
            <w:r>
              <w:rPr>
                <w:sz w:val="22"/>
                <w:szCs w:val="22"/>
              </w:rPr>
              <w:t>наименование организации клиента</w:t>
            </w:r>
          </w:p>
        </w:tc>
      </w:tr>
      <w:tr w:rsidR="00574907" w:rsidTr="007E56AB">
        <w:trPr>
          <w:trHeight w:val="409"/>
        </w:trPr>
        <w:tc>
          <w:tcPr>
            <w:tcW w:w="2768" w:type="dxa"/>
            <w:vAlign w:val="center"/>
          </w:tcPr>
          <w:p w:rsidR="00574907" w:rsidRPr="000122A0" w:rsidRDefault="007E56AB" w:rsidP="00284EF5">
            <w:pPr>
              <w:jc w:val="center"/>
            </w:pPr>
            <w:r>
              <w:t>Inn_</w:t>
            </w:r>
            <w:r w:rsidRPr="007E56AB">
              <w:t>V2019Y</w:t>
            </w:r>
          </w:p>
        </w:tc>
        <w:tc>
          <w:tcPr>
            <w:tcW w:w="1198" w:type="dxa"/>
          </w:tcPr>
          <w:p w:rsidR="00574907" w:rsidRDefault="00900B44" w:rsidP="00284E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Int64</w:t>
            </w:r>
          </w:p>
        </w:tc>
        <w:tc>
          <w:tcPr>
            <w:tcW w:w="1419" w:type="dxa"/>
            <w:vAlign w:val="center"/>
          </w:tcPr>
          <w:p w:rsidR="00574907" w:rsidRPr="000122A0" w:rsidRDefault="00574907" w:rsidP="00284E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Pr="00E354F9" w:rsidRDefault="00E354F9" w:rsidP="00E354F9">
            <w:pPr>
              <w:jc w:val="center"/>
            </w:pPr>
            <w:r>
              <w:t>ИНН</w:t>
            </w:r>
          </w:p>
        </w:tc>
      </w:tr>
    </w:tbl>
    <w:p w:rsidR="00284EF5" w:rsidRPr="00CE0BD7" w:rsidRDefault="00284EF5" w:rsidP="00284EF5">
      <w:r w:rsidRPr="00EC2103">
        <w:rPr>
          <w:b/>
          <w:bCs/>
        </w:rPr>
        <w:t>Тип возвращаемого значения</w:t>
      </w:r>
      <w:r>
        <w:rPr>
          <w:b/>
          <w:bCs/>
        </w:rPr>
        <w:t>:</w:t>
      </w:r>
      <w:r w:rsidRPr="00B4727D">
        <w:t xml:space="preserve"> </w:t>
      </w:r>
      <w:r w:rsidR="00691783">
        <w:rPr>
          <w:lang w:val="en-US"/>
        </w:rPr>
        <w:t>Integer.</w:t>
      </w:r>
    </w:p>
    <w:p w:rsidR="00284EF5" w:rsidRPr="007C7FAF" w:rsidRDefault="00284EF5" w:rsidP="007C7FAF">
      <w:r w:rsidRPr="00EC2103">
        <w:rPr>
          <w:b/>
          <w:bCs/>
        </w:rPr>
        <w:t>Описание метода</w:t>
      </w:r>
      <w:r>
        <w:rPr>
          <w:b/>
          <w:bCs/>
        </w:rPr>
        <w:t>:</w:t>
      </w:r>
      <w:r w:rsidRPr="00B4727D">
        <w:t xml:space="preserve"> </w:t>
      </w:r>
      <w:r w:rsidR="007C7FAF">
        <w:t>Ввод ИНН клиента.</w:t>
      </w:r>
    </w:p>
    <w:p w:rsidR="00790F3E" w:rsidRPr="00790F3E" w:rsidRDefault="00790F3E" w:rsidP="004C4387"/>
    <w:p w:rsidR="004C4387" w:rsidRDefault="00284EF5" w:rsidP="004C4387">
      <w:r w:rsidRPr="00EC2103">
        <w:rPr>
          <w:b/>
          <w:bCs/>
        </w:rPr>
        <w:t>Наименование</w:t>
      </w:r>
      <w:r w:rsidR="001D5D89" w:rsidRPr="001D5D89">
        <w:rPr>
          <w:b/>
          <w:bCs/>
        </w:rPr>
        <w:t xml:space="preserve"> (</w:t>
      </w:r>
      <w:r w:rsidR="001D5D89" w:rsidRPr="001D5D89">
        <w:rPr>
          <w:bCs/>
        </w:rPr>
        <w:t>может отсутствовать</w:t>
      </w:r>
      <w:r w:rsidR="001D5D89" w:rsidRPr="001D5D89">
        <w:rPr>
          <w:b/>
          <w:bCs/>
        </w:rPr>
        <w:t>)</w:t>
      </w:r>
      <w:r>
        <w:rPr>
          <w:b/>
          <w:bCs/>
        </w:rPr>
        <w:t xml:space="preserve">: </w:t>
      </w:r>
      <w:r w:rsidR="004C4387">
        <w:t>Печать</w:t>
      </w:r>
      <w:r w:rsidR="004C4387" w:rsidRPr="001D5D89">
        <w:t xml:space="preserve"> </w:t>
      </w:r>
      <w:r w:rsidR="004C4387">
        <w:rPr>
          <w:lang w:val="en-US"/>
        </w:rPr>
        <w:t>EAN</w:t>
      </w:r>
      <w:r w:rsidR="004521C9" w:rsidRPr="001D5D89">
        <w:t xml:space="preserve"> - </w:t>
      </w:r>
      <w:r w:rsidR="004521C9" w:rsidRPr="004521C9">
        <w:rPr>
          <w:lang w:val="en-US"/>
        </w:rPr>
        <w:t>PrintEan</w:t>
      </w:r>
      <w:r w:rsidR="004521C9" w:rsidRPr="001D5D89">
        <w:t>()</w:t>
      </w:r>
    </w:p>
    <w:p w:rsidR="00284EF5" w:rsidRDefault="00284EF5" w:rsidP="00284EF5">
      <w:pPr>
        <w:rPr>
          <w:b/>
          <w:bCs/>
        </w:rPr>
      </w:pPr>
      <w:r w:rsidRPr="00EC2103">
        <w:rPr>
          <w:b/>
          <w:bCs/>
        </w:rPr>
        <w:t>Параметры</w:t>
      </w:r>
      <w:r>
        <w:rPr>
          <w:b/>
          <w:bCs/>
        </w:rPr>
        <w:t xml:space="preserve"> (Свойства):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68"/>
        <w:gridCol w:w="1198"/>
        <w:gridCol w:w="1419"/>
        <w:gridCol w:w="4078"/>
      </w:tblGrid>
      <w:tr w:rsidR="00574907">
        <w:tc>
          <w:tcPr>
            <w:tcW w:w="2768" w:type="dxa"/>
            <w:shd w:val="clear" w:color="auto" w:fill="C0C0C0"/>
          </w:tcPr>
          <w:p w:rsidR="00574907" w:rsidRPr="00434120" w:rsidRDefault="00574907" w:rsidP="00284EF5">
            <w:pPr>
              <w:jc w:val="center"/>
              <w:rPr>
                <w:b/>
                <w:bCs/>
                <w:sz w:val="20"/>
                <w:szCs w:val="20"/>
              </w:rPr>
            </w:pPr>
            <w:r w:rsidRPr="00434120">
              <w:rPr>
                <w:b/>
                <w:bCs/>
                <w:sz w:val="20"/>
                <w:szCs w:val="20"/>
              </w:rPr>
              <w:t>Имя</w:t>
            </w:r>
            <w:r>
              <w:rPr>
                <w:b/>
                <w:bCs/>
                <w:sz w:val="20"/>
                <w:szCs w:val="20"/>
              </w:rPr>
              <w:t xml:space="preserve"> свойства</w:t>
            </w:r>
          </w:p>
        </w:tc>
        <w:tc>
          <w:tcPr>
            <w:tcW w:w="1198" w:type="dxa"/>
            <w:shd w:val="clear" w:color="auto" w:fill="C0C0C0"/>
          </w:tcPr>
          <w:p w:rsidR="00574907" w:rsidRDefault="00574907" w:rsidP="005749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Тип</w:t>
            </w:r>
          </w:p>
          <w:p w:rsidR="00574907" w:rsidRPr="00434120" w:rsidRDefault="00574907" w:rsidP="005749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данных</w:t>
            </w:r>
          </w:p>
        </w:tc>
        <w:tc>
          <w:tcPr>
            <w:tcW w:w="1419" w:type="dxa"/>
            <w:shd w:val="clear" w:color="auto" w:fill="C0C0C0"/>
          </w:tcPr>
          <w:p w:rsidR="00574907" w:rsidRPr="00434120" w:rsidRDefault="00574907" w:rsidP="00284EF5">
            <w:pPr>
              <w:jc w:val="center"/>
              <w:rPr>
                <w:b/>
                <w:bCs/>
                <w:sz w:val="20"/>
                <w:szCs w:val="20"/>
              </w:rPr>
            </w:pPr>
            <w:r w:rsidRPr="00434120">
              <w:rPr>
                <w:b/>
                <w:bCs/>
                <w:sz w:val="20"/>
                <w:szCs w:val="20"/>
              </w:rPr>
              <w:t>Тип</w:t>
            </w:r>
            <w:r>
              <w:rPr>
                <w:b/>
                <w:bCs/>
                <w:sz w:val="20"/>
                <w:szCs w:val="20"/>
              </w:rPr>
              <w:t xml:space="preserve"> (</w:t>
            </w:r>
            <w:r>
              <w:rPr>
                <w:b/>
                <w:bCs/>
                <w:sz w:val="20"/>
                <w:szCs w:val="20"/>
                <w:lang w:val="en-US"/>
              </w:rPr>
              <w:t>IN/OUT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078" w:type="dxa"/>
            <w:shd w:val="clear" w:color="auto" w:fill="C0C0C0"/>
          </w:tcPr>
          <w:p w:rsidR="00574907" w:rsidRPr="00B6435D" w:rsidRDefault="00574907" w:rsidP="00284E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Default="00574907" w:rsidP="007B0727">
            <w:pPr>
              <w:ind w:firstLine="972"/>
            </w:pPr>
            <w:r w:rsidRPr="007C63D8">
              <w:rPr>
                <w:lang w:val="en-US"/>
              </w:rPr>
              <w:t>NamePort</w:t>
            </w:r>
          </w:p>
        </w:tc>
        <w:tc>
          <w:tcPr>
            <w:tcW w:w="1198" w:type="dxa"/>
          </w:tcPr>
          <w:p w:rsidR="00574907" w:rsidRPr="00E773E8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String</w:t>
            </w:r>
          </w:p>
        </w:tc>
        <w:tc>
          <w:tcPr>
            <w:tcW w:w="1419" w:type="dxa"/>
            <w:vAlign w:val="center"/>
          </w:tcPr>
          <w:p w:rsidR="00574907" w:rsidRPr="003E006E" w:rsidRDefault="00574907" w:rsidP="007B0727">
            <w:pPr>
              <w:jc w:val="center"/>
              <w:rPr>
                <w:lang w:val="en-US"/>
              </w:rPr>
            </w:pPr>
            <w: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>
              <w:t>Наименование СОМ порта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Default="00574907" w:rsidP="007B0727">
            <w:pPr>
              <w:ind w:firstLine="972"/>
            </w:pPr>
            <w:r w:rsidRPr="007C63D8">
              <w:rPr>
                <w:lang w:val="en-US"/>
              </w:rPr>
              <w:t>SpeedPort</w:t>
            </w:r>
          </w:p>
        </w:tc>
        <w:tc>
          <w:tcPr>
            <w:tcW w:w="1198" w:type="dxa"/>
          </w:tcPr>
          <w:p w:rsidR="00574907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3E006E" w:rsidRDefault="00574907" w:rsidP="007B07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>
              <w:t>Скорость СОМ порта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Pr="00B7566B" w:rsidRDefault="00574907" w:rsidP="007B0727">
            <w:pPr>
              <w:ind w:firstLine="972"/>
            </w:pPr>
            <w:r w:rsidRPr="007C63D8">
              <w:rPr>
                <w:lang w:val="en-US"/>
              </w:rPr>
              <w:t>TimeOut</w:t>
            </w:r>
          </w:p>
        </w:tc>
        <w:tc>
          <w:tcPr>
            <w:tcW w:w="1198" w:type="dxa"/>
          </w:tcPr>
          <w:p w:rsidR="00574907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3E006E" w:rsidRDefault="00574907" w:rsidP="007B07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>
              <w:t>Тайм-аут ожидания ответа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Default="00574907" w:rsidP="007B0727">
            <w:pPr>
              <w:ind w:firstLine="972"/>
            </w:pPr>
            <w:r w:rsidRPr="007C63D8">
              <w:rPr>
                <w:lang w:val="en-US"/>
              </w:rPr>
              <w:t>NumKKM</w:t>
            </w:r>
          </w:p>
        </w:tc>
        <w:tc>
          <w:tcPr>
            <w:tcW w:w="1198" w:type="dxa"/>
          </w:tcPr>
          <w:p w:rsidR="00574907" w:rsidRPr="00574907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CC7F9B" w:rsidRDefault="00574907" w:rsidP="007B0727">
            <w:pPr>
              <w:jc w:val="center"/>
              <w:rPr>
                <w:lang w:val="en-US"/>
              </w:rPr>
            </w:pPr>
            <w: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 w:rsidRPr="00684DD9">
              <w:t>Заводской номер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Pr="00A1712C" w:rsidRDefault="00574907" w:rsidP="00284EF5">
            <w:pPr>
              <w:jc w:val="center"/>
            </w:pPr>
            <w:r w:rsidRPr="00A1712C">
              <w:t>Text</w:t>
            </w:r>
          </w:p>
        </w:tc>
        <w:tc>
          <w:tcPr>
            <w:tcW w:w="1198" w:type="dxa"/>
          </w:tcPr>
          <w:p w:rsidR="00574907" w:rsidRPr="006B3CCE" w:rsidRDefault="006B3CCE" w:rsidP="006B3C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String</w:t>
            </w:r>
          </w:p>
        </w:tc>
        <w:tc>
          <w:tcPr>
            <w:tcW w:w="1419" w:type="dxa"/>
            <w:vAlign w:val="center"/>
          </w:tcPr>
          <w:p w:rsidR="00574907" w:rsidRPr="00A1712C" w:rsidRDefault="00574907" w:rsidP="00284E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Pr="006B3CCE" w:rsidRDefault="006B3CCE" w:rsidP="00284E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EAN</w:t>
            </w:r>
          </w:p>
        </w:tc>
      </w:tr>
    </w:tbl>
    <w:p w:rsidR="00284EF5" w:rsidRPr="00CE0BD7" w:rsidRDefault="00284EF5" w:rsidP="00284EF5">
      <w:r w:rsidRPr="00EC2103">
        <w:rPr>
          <w:b/>
          <w:bCs/>
        </w:rPr>
        <w:t>Тип возвращаемого значения</w:t>
      </w:r>
      <w:r>
        <w:rPr>
          <w:b/>
          <w:bCs/>
        </w:rPr>
        <w:t>:</w:t>
      </w:r>
      <w:r w:rsidRPr="00B4727D">
        <w:t xml:space="preserve"> </w:t>
      </w:r>
      <w:r w:rsidR="00691783">
        <w:rPr>
          <w:lang w:val="en-US"/>
        </w:rPr>
        <w:t>Integer</w:t>
      </w:r>
      <w:r w:rsidR="00691783" w:rsidRPr="002D09D6">
        <w:t>.</w:t>
      </w:r>
    </w:p>
    <w:p w:rsidR="00284EF5" w:rsidRPr="002D09D6" w:rsidRDefault="00284EF5" w:rsidP="002D09D6">
      <w:r w:rsidRPr="00EC2103">
        <w:rPr>
          <w:b/>
          <w:bCs/>
        </w:rPr>
        <w:t>Описание метода</w:t>
      </w:r>
      <w:r>
        <w:rPr>
          <w:b/>
          <w:bCs/>
        </w:rPr>
        <w:t>:</w:t>
      </w:r>
      <w:r w:rsidRPr="00B4727D">
        <w:t xml:space="preserve"> </w:t>
      </w:r>
      <w:r w:rsidR="002D09D6">
        <w:t xml:space="preserve">Печать </w:t>
      </w:r>
      <w:r w:rsidR="002D09D6">
        <w:rPr>
          <w:lang w:val="en-US"/>
        </w:rPr>
        <w:t>EAN</w:t>
      </w:r>
      <w:r w:rsidR="002D09D6" w:rsidRPr="007C7FAF">
        <w:t xml:space="preserve"> </w:t>
      </w:r>
      <w:r w:rsidR="002D09D6">
        <w:t>кода.</w:t>
      </w:r>
    </w:p>
    <w:p w:rsidR="00790F3E" w:rsidRPr="00790F3E" w:rsidRDefault="004A6831" w:rsidP="004C4387">
      <w:r>
        <w:br w:type="page"/>
      </w:r>
    </w:p>
    <w:p w:rsidR="004C4387" w:rsidRDefault="00284EF5" w:rsidP="004C4387">
      <w:r w:rsidRPr="00EC2103">
        <w:rPr>
          <w:b/>
          <w:bCs/>
        </w:rPr>
        <w:t>Наименование</w:t>
      </w:r>
      <w:r>
        <w:rPr>
          <w:b/>
          <w:bCs/>
        </w:rPr>
        <w:t xml:space="preserve">: </w:t>
      </w:r>
      <w:r w:rsidR="004C4387">
        <w:t>Текст</w:t>
      </w:r>
      <w:r w:rsidR="00AA06FD" w:rsidRPr="00841CE4">
        <w:rPr>
          <w:lang w:val="en-US"/>
        </w:rPr>
        <w:t xml:space="preserve"> - PrintText()</w:t>
      </w:r>
    </w:p>
    <w:p w:rsidR="00284EF5" w:rsidRDefault="00284EF5" w:rsidP="00284EF5">
      <w:pPr>
        <w:rPr>
          <w:b/>
          <w:bCs/>
        </w:rPr>
      </w:pPr>
      <w:r w:rsidRPr="00EC2103">
        <w:rPr>
          <w:b/>
          <w:bCs/>
        </w:rPr>
        <w:t>Параметры</w:t>
      </w:r>
      <w:r>
        <w:rPr>
          <w:b/>
          <w:bCs/>
        </w:rPr>
        <w:t xml:space="preserve"> (Свойства):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68"/>
        <w:gridCol w:w="1198"/>
        <w:gridCol w:w="1419"/>
        <w:gridCol w:w="4078"/>
      </w:tblGrid>
      <w:tr w:rsidR="00574907">
        <w:tc>
          <w:tcPr>
            <w:tcW w:w="2768" w:type="dxa"/>
            <w:shd w:val="clear" w:color="auto" w:fill="C0C0C0"/>
          </w:tcPr>
          <w:p w:rsidR="00574907" w:rsidRPr="00434120" w:rsidRDefault="00574907" w:rsidP="00284EF5">
            <w:pPr>
              <w:jc w:val="center"/>
              <w:rPr>
                <w:b/>
                <w:bCs/>
                <w:sz w:val="20"/>
                <w:szCs w:val="20"/>
              </w:rPr>
            </w:pPr>
            <w:r w:rsidRPr="00434120">
              <w:rPr>
                <w:b/>
                <w:bCs/>
                <w:sz w:val="20"/>
                <w:szCs w:val="20"/>
              </w:rPr>
              <w:t>Имя</w:t>
            </w:r>
            <w:r>
              <w:rPr>
                <w:b/>
                <w:bCs/>
                <w:sz w:val="20"/>
                <w:szCs w:val="20"/>
              </w:rPr>
              <w:t xml:space="preserve"> свойства</w:t>
            </w:r>
          </w:p>
        </w:tc>
        <w:tc>
          <w:tcPr>
            <w:tcW w:w="1198" w:type="dxa"/>
            <w:shd w:val="clear" w:color="auto" w:fill="C0C0C0"/>
          </w:tcPr>
          <w:p w:rsidR="00574907" w:rsidRDefault="00574907" w:rsidP="005749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Тип</w:t>
            </w:r>
          </w:p>
          <w:p w:rsidR="00574907" w:rsidRPr="00434120" w:rsidRDefault="00574907" w:rsidP="005749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данных</w:t>
            </w:r>
          </w:p>
        </w:tc>
        <w:tc>
          <w:tcPr>
            <w:tcW w:w="1419" w:type="dxa"/>
            <w:shd w:val="clear" w:color="auto" w:fill="C0C0C0"/>
          </w:tcPr>
          <w:p w:rsidR="00574907" w:rsidRPr="00434120" w:rsidRDefault="00574907" w:rsidP="00284EF5">
            <w:pPr>
              <w:jc w:val="center"/>
              <w:rPr>
                <w:b/>
                <w:bCs/>
                <w:sz w:val="20"/>
                <w:szCs w:val="20"/>
              </w:rPr>
            </w:pPr>
            <w:r w:rsidRPr="00434120">
              <w:rPr>
                <w:b/>
                <w:bCs/>
                <w:sz w:val="20"/>
                <w:szCs w:val="20"/>
              </w:rPr>
              <w:t>Тип</w:t>
            </w:r>
            <w:r>
              <w:rPr>
                <w:b/>
                <w:bCs/>
                <w:sz w:val="20"/>
                <w:szCs w:val="20"/>
              </w:rPr>
              <w:t xml:space="preserve"> (</w:t>
            </w:r>
            <w:r>
              <w:rPr>
                <w:b/>
                <w:bCs/>
                <w:sz w:val="20"/>
                <w:szCs w:val="20"/>
                <w:lang w:val="en-US"/>
              </w:rPr>
              <w:t>IN/OUT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078" w:type="dxa"/>
            <w:shd w:val="clear" w:color="auto" w:fill="C0C0C0"/>
          </w:tcPr>
          <w:p w:rsidR="00574907" w:rsidRPr="00B6435D" w:rsidRDefault="00574907" w:rsidP="00284E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Default="00574907" w:rsidP="007B0727">
            <w:pPr>
              <w:ind w:firstLine="972"/>
            </w:pPr>
            <w:r w:rsidRPr="007C63D8">
              <w:rPr>
                <w:lang w:val="en-US"/>
              </w:rPr>
              <w:t>NamePort</w:t>
            </w:r>
          </w:p>
        </w:tc>
        <w:tc>
          <w:tcPr>
            <w:tcW w:w="1198" w:type="dxa"/>
          </w:tcPr>
          <w:p w:rsidR="00574907" w:rsidRPr="00E773E8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String</w:t>
            </w:r>
          </w:p>
        </w:tc>
        <w:tc>
          <w:tcPr>
            <w:tcW w:w="1419" w:type="dxa"/>
            <w:vAlign w:val="center"/>
          </w:tcPr>
          <w:p w:rsidR="00574907" w:rsidRPr="003E006E" w:rsidRDefault="00574907" w:rsidP="007B0727">
            <w:pPr>
              <w:jc w:val="center"/>
              <w:rPr>
                <w:lang w:val="en-US"/>
              </w:rPr>
            </w:pPr>
            <w: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>
              <w:t>Наименование СОМ порта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Default="00574907" w:rsidP="007B0727">
            <w:pPr>
              <w:ind w:firstLine="972"/>
            </w:pPr>
            <w:r w:rsidRPr="007C63D8">
              <w:rPr>
                <w:lang w:val="en-US"/>
              </w:rPr>
              <w:t>SpeedPort</w:t>
            </w:r>
          </w:p>
        </w:tc>
        <w:tc>
          <w:tcPr>
            <w:tcW w:w="1198" w:type="dxa"/>
          </w:tcPr>
          <w:p w:rsidR="00574907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3E006E" w:rsidRDefault="00574907" w:rsidP="007B07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>
              <w:t>Скорость СОМ порта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Pr="00B7566B" w:rsidRDefault="00574907" w:rsidP="007B0727">
            <w:pPr>
              <w:ind w:firstLine="972"/>
            </w:pPr>
            <w:r w:rsidRPr="007C63D8">
              <w:rPr>
                <w:lang w:val="en-US"/>
              </w:rPr>
              <w:t>TimeOut</w:t>
            </w:r>
          </w:p>
        </w:tc>
        <w:tc>
          <w:tcPr>
            <w:tcW w:w="1198" w:type="dxa"/>
          </w:tcPr>
          <w:p w:rsidR="00574907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3E006E" w:rsidRDefault="00574907" w:rsidP="007B07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>
              <w:t>Тайм-аут ожидания ответа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Default="00574907" w:rsidP="007B0727">
            <w:pPr>
              <w:ind w:firstLine="972"/>
            </w:pPr>
            <w:r w:rsidRPr="007C63D8">
              <w:rPr>
                <w:lang w:val="en-US"/>
              </w:rPr>
              <w:t>NumKKM</w:t>
            </w:r>
          </w:p>
        </w:tc>
        <w:tc>
          <w:tcPr>
            <w:tcW w:w="1198" w:type="dxa"/>
          </w:tcPr>
          <w:p w:rsidR="00574907" w:rsidRPr="00574907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CC7F9B" w:rsidRDefault="00574907" w:rsidP="007B0727">
            <w:pPr>
              <w:jc w:val="center"/>
              <w:rPr>
                <w:lang w:val="en-US"/>
              </w:rPr>
            </w:pPr>
            <w: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 w:rsidRPr="00684DD9">
              <w:t>Заводской номер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Pr="0092171E" w:rsidRDefault="00574907" w:rsidP="00284EF5">
            <w:pPr>
              <w:jc w:val="center"/>
            </w:pPr>
            <w:r w:rsidRPr="0092171E">
              <w:t>AttrFont</w:t>
            </w:r>
          </w:p>
        </w:tc>
        <w:tc>
          <w:tcPr>
            <w:tcW w:w="1198" w:type="dxa"/>
          </w:tcPr>
          <w:p w:rsidR="00574907" w:rsidRDefault="009F1F77" w:rsidP="00284E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Byte</w:t>
            </w:r>
          </w:p>
        </w:tc>
        <w:tc>
          <w:tcPr>
            <w:tcW w:w="1419" w:type="dxa"/>
            <w:vAlign w:val="center"/>
          </w:tcPr>
          <w:p w:rsidR="00574907" w:rsidRPr="0092171E" w:rsidRDefault="00574907" w:rsidP="00284E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B322D" w:rsidRPr="005B322D" w:rsidRDefault="005B322D" w:rsidP="005B322D">
            <w:r>
              <w:t>Ат</w:t>
            </w:r>
            <w:r w:rsidRPr="005B322D">
              <w:t>рибут</w:t>
            </w:r>
            <w:r>
              <w:t xml:space="preserve"> текста:</w:t>
            </w:r>
          </w:p>
          <w:p w:rsidR="005B322D" w:rsidRPr="005B322D" w:rsidRDefault="005B322D" w:rsidP="00C54BBF">
            <w:pPr>
              <w:ind w:firstLine="267"/>
            </w:pPr>
            <w:r>
              <w:t>0</w:t>
            </w:r>
            <w:r w:rsidR="006879A2">
              <w:t xml:space="preserve"> </w:t>
            </w:r>
            <w:r w:rsidRPr="005B322D">
              <w:t>-</w:t>
            </w:r>
            <w:r w:rsidR="006879A2">
              <w:t xml:space="preserve"> </w:t>
            </w:r>
            <w:r w:rsidRPr="005B322D">
              <w:t>узкий шрифт,</w:t>
            </w:r>
          </w:p>
          <w:p w:rsidR="00574907" w:rsidRPr="005B322D" w:rsidRDefault="006879A2" w:rsidP="00C54BBF">
            <w:pPr>
              <w:ind w:firstLine="267"/>
            </w:pPr>
            <w:r>
              <w:t>1</w:t>
            </w:r>
            <w:r w:rsidR="005B322D" w:rsidRPr="005B322D">
              <w:t xml:space="preserve"> -</w:t>
            </w:r>
            <w:r>
              <w:t xml:space="preserve"> </w:t>
            </w:r>
            <w:r w:rsidR="005B322D" w:rsidRPr="005B322D">
              <w:t>широкий</w:t>
            </w:r>
          </w:p>
        </w:tc>
      </w:tr>
      <w:tr w:rsidR="00574907" w:rsidTr="007E56AB">
        <w:trPr>
          <w:trHeight w:val="389"/>
        </w:trPr>
        <w:tc>
          <w:tcPr>
            <w:tcW w:w="2768" w:type="dxa"/>
            <w:vAlign w:val="center"/>
          </w:tcPr>
          <w:p w:rsidR="00574907" w:rsidRPr="0092171E" w:rsidRDefault="007E56AB" w:rsidP="00284EF5">
            <w:pPr>
              <w:jc w:val="center"/>
            </w:pPr>
            <w:r w:rsidRPr="007E56AB">
              <w:t>NumStr_V2019Y</w:t>
            </w:r>
          </w:p>
        </w:tc>
        <w:tc>
          <w:tcPr>
            <w:tcW w:w="1198" w:type="dxa"/>
          </w:tcPr>
          <w:p w:rsidR="00574907" w:rsidRDefault="009F1F77" w:rsidP="00284E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Byte</w:t>
            </w:r>
          </w:p>
        </w:tc>
        <w:tc>
          <w:tcPr>
            <w:tcW w:w="1419" w:type="dxa"/>
            <w:vAlign w:val="center"/>
          </w:tcPr>
          <w:p w:rsidR="00574907" w:rsidRPr="0092171E" w:rsidRDefault="00574907" w:rsidP="00284E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D72C6F" w:rsidP="00284EF5">
            <w:pPr>
              <w:jc w:val="center"/>
            </w:pPr>
            <w:r>
              <w:t>Номер строки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Pr="0092171E" w:rsidRDefault="00574907" w:rsidP="00284EF5">
            <w:pPr>
              <w:jc w:val="center"/>
            </w:pPr>
            <w:r w:rsidRPr="0092171E">
              <w:t>FlagTextReport</w:t>
            </w:r>
          </w:p>
        </w:tc>
        <w:tc>
          <w:tcPr>
            <w:tcW w:w="1198" w:type="dxa"/>
          </w:tcPr>
          <w:p w:rsidR="00574907" w:rsidRDefault="009F1F77" w:rsidP="00284E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Byte</w:t>
            </w:r>
          </w:p>
        </w:tc>
        <w:tc>
          <w:tcPr>
            <w:tcW w:w="1419" w:type="dxa"/>
            <w:vAlign w:val="center"/>
          </w:tcPr>
          <w:p w:rsidR="00574907" w:rsidRPr="0092171E" w:rsidRDefault="00574907" w:rsidP="00284E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D72C6F" w:rsidRDefault="00D72C6F" w:rsidP="00D72C6F">
            <w:r>
              <w:t>Признак текста:</w:t>
            </w:r>
          </w:p>
          <w:p w:rsidR="00D72C6F" w:rsidRPr="00D72C6F" w:rsidRDefault="00D72C6F" w:rsidP="00C54BBF">
            <w:pPr>
              <w:ind w:firstLine="267"/>
            </w:pPr>
            <w:r w:rsidRPr="00D72C6F">
              <w:t>0- чек,</w:t>
            </w:r>
          </w:p>
          <w:p w:rsidR="00D72C6F" w:rsidRPr="00D72C6F" w:rsidRDefault="00D72C6F" w:rsidP="00C54BBF">
            <w:pPr>
              <w:ind w:firstLine="267"/>
            </w:pPr>
            <w:r>
              <w:t>1- отчёт</w:t>
            </w:r>
            <w:r w:rsidRPr="00D72C6F">
              <w:t xml:space="preserve"> </w:t>
            </w:r>
          </w:p>
          <w:p w:rsidR="00D72C6F" w:rsidRPr="00D72C6F" w:rsidRDefault="00D72C6F" w:rsidP="00C54BBF">
            <w:pPr>
              <w:ind w:firstLine="267"/>
            </w:pPr>
            <w:r>
              <w:t>2-последняя строка</w:t>
            </w:r>
          </w:p>
          <w:p w:rsidR="00D72C6F" w:rsidRPr="00D72C6F" w:rsidRDefault="00D72C6F" w:rsidP="00C54BBF">
            <w:pPr>
              <w:ind w:firstLine="267"/>
            </w:pPr>
            <w:r w:rsidRPr="00D72C6F">
              <w:t>3- печать строки с серией</w:t>
            </w:r>
          </w:p>
          <w:p w:rsidR="00D72C6F" w:rsidRPr="00D72C6F" w:rsidRDefault="00D72C6F" w:rsidP="00C54BBF">
            <w:pPr>
              <w:ind w:firstLine="267"/>
            </w:pPr>
            <w:r w:rsidRPr="00D72C6F">
              <w:t>4- печать строки с ИТОГО</w:t>
            </w:r>
          </w:p>
          <w:p w:rsidR="00D72C6F" w:rsidRPr="00D72C6F" w:rsidRDefault="00D72C6F" w:rsidP="00C54BBF">
            <w:pPr>
              <w:ind w:firstLine="267"/>
            </w:pPr>
            <w:r w:rsidRPr="00D72C6F">
              <w:t>5- широкий шрифт, по центру строки (3пробела+9символов)</w:t>
            </w:r>
          </w:p>
          <w:p w:rsidR="00574907" w:rsidRPr="008F5CEE" w:rsidRDefault="008F5CEE" w:rsidP="00C54BBF">
            <w:pPr>
              <w:ind w:firstLine="267"/>
            </w:pPr>
            <w:r>
              <w:t>6 –</w:t>
            </w:r>
            <w:r w:rsidR="00D72C6F" w:rsidRPr="00D72C6F">
              <w:t>маркировка товара 2D bar-kod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Pr="0092171E" w:rsidRDefault="00574907" w:rsidP="00284EF5">
            <w:pPr>
              <w:jc w:val="center"/>
            </w:pPr>
            <w:r w:rsidRPr="0092171E">
              <w:t>Text</w:t>
            </w:r>
          </w:p>
        </w:tc>
        <w:tc>
          <w:tcPr>
            <w:tcW w:w="1198" w:type="dxa"/>
          </w:tcPr>
          <w:p w:rsidR="00574907" w:rsidRDefault="009F1F77" w:rsidP="00284E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String</w:t>
            </w:r>
          </w:p>
        </w:tc>
        <w:tc>
          <w:tcPr>
            <w:tcW w:w="1419" w:type="dxa"/>
            <w:vAlign w:val="center"/>
          </w:tcPr>
          <w:p w:rsidR="00574907" w:rsidRPr="0092171E" w:rsidRDefault="00574907" w:rsidP="00284E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D72C6F" w:rsidP="00284EF5">
            <w:pPr>
              <w:jc w:val="center"/>
            </w:pPr>
            <w:r>
              <w:t>Текст</w:t>
            </w:r>
          </w:p>
        </w:tc>
      </w:tr>
    </w:tbl>
    <w:p w:rsidR="00284EF5" w:rsidRPr="00CE0BD7" w:rsidRDefault="00284EF5" w:rsidP="00284EF5">
      <w:r w:rsidRPr="00EC2103">
        <w:rPr>
          <w:b/>
          <w:bCs/>
        </w:rPr>
        <w:t>Тип возвращаемого значения</w:t>
      </w:r>
      <w:r>
        <w:rPr>
          <w:b/>
          <w:bCs/>
        </w:rPr>
        <w:t>:</w:t>
      </w:r>
      <w:r w:rsidRPr="00B4727D">
        <w:t xml:space="preserve"> </w:t>
      </w:r>
      <w:r w:rsidR="00691783">
        <w:rPr>
          <w:lang w:val="en-US"/>
        </w:rPr>
        <w:t>Integer.</w:t>
      </w:r>
    </w:p>
    <w:p w:rsidR="00284EF5" w:rsidRPr="00CE0BD7" w:rsidRDefault="00284EF5" w:rsidP="00284EF5">
      <w:r w:rsidRPr="00EC2103">
        <w:rPr>
          <w:b/>
          <w:bCs/>
        </w:rPr>
        <w:t>Описание метода</w:t>
      </w:r>
      <w:r>
        <w:rPr>
          <w:b/>
          <w:bCs/>
        </w:rPr>
        <w:t>:</w:t>
      </w:r>
      <w:r w:rsidRPr="00B4727D">
        <w:t xml:space="preserve"> </w:t>
      </w:r>
      <w:r w:rsidR="002D09D6">
        <w:t>Печать текста.</w:t>
      </w:r>
    </w:p>
    <w:p w:rsidR="00790F3E" w:rsidRPr="00790F3E" w:rsidRDefault="00790F3E" w:rsidP="004C4387"/>
    <w:p w:rsidR="004C4387" w:rsidRDefault="00284EF5" w:rsidP="004C4387">
      <w:r w:rsidRPr="00EC2103">
        <w:rPr>
          <w:b/>
          <w:bCs/>
        </w:rPr>
        <w:t>Наименование</w:t>
      </w:r>
      <w:r>
        <w:rPr>
          <w:b/>
          <w:bCs/>
        </w:rPr>
        <w:t xml:space="preserve">: </w:t>
      </w:r>
      <w:r w:rsidR="004C4387">
        <w:t>Скидка</w:t>
      </w:r>
      <w:r w:rsidR="004C4387" w:rsidRPr="00841CE4">
        <w:rPr>
          <w:lang w:val="en-US"/>
        </w:rPr>
        <w:t>/</w:t>
      </w:r>
      <w:r w:rsidR="004C4387">
        <w:t>Надбавка</w:t>
      </w:r>
      <w:r w:rsidR="00841CE4" w:rsidRPr="00841CE4">
        <w:rPr>
          <w:lang w:val="en-US"/>
        </w:rPr>
        <w:t xml:space="preserve"> - Discount()</w:t>
      </w:r>
    </w:p>
    <w:p w:rsidR="00284EF5" w:rsidRDefault="00284EF5" w:rsidP="00284EF5">
      <w:pPr>
        <w:rPr>
          <w:b/>
          <w:bCs/>
        </w:rPr>
      </w:pPr>
      <w:r w:rsidRPr="00EC2103">
        <w:rPr>
          <w:b/>
          <w:bCs/>
        </w:rPr>
        <w:t>Параметры</w:t>
      </w:r>
      <w:r>
        <w:rPr>
          <w:b/>
          <w:bCs/>
        </w:rPr>
        <w:t xml:space="preserve"> (Свойства):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68"/>
        <w:gridCol w:w="1198"/>
        <w:gridCol w:w="1419"/>
        <w:gridCol w:w="4078"/>
      </w:tblGrid>
      <w:tr w:rsidR="00574907">
        <w:tc>
          <w:tcPr>
            <w:tcW w:w="2768" w:type="dxa"/>
            <w:shd w:val="clear" w:color="auto" w:fill="C0C0C0"/>
          </w:tcPr>
          <w:p w:rsidR="00574907" w:rsidRPr="00434120" w:rsidRDefault="00574907" w:rsidP="00284EF5">
            <w:pPr>
              <w:jc w:val="center"/>
              <w:rPr>
                <w:b/>
                <w:bCs/>
                <w:sz w:val="20"/>
                <w:szCs w:val="20"/>
              </w:rPr>
            </w:pPr>
            <w:r w:rsidRPr="00434120">
              <w:rPr>
                <w:b/>
                <w:bCs/>
                <w:sz w:val="20"/>
                <w:szCs w:val="20"/>
              </w:rPr>
              <w:t>Имя</w:t>
            </w:r>
            <w:r>
              <w:rPr>
                <w:b/>
                <w:bCs/>
                <w:sz w:val="20"/>
                <w:szCs w:val="20"/>
              </w:rPr>
              <w:t xml:space="preserve"> свойства</w:t>
            </w:r>
          </w:p>
        </w:tc>
        <w:tc>
          <w:tcPr>
            <w:tcW w:w="1198" w:type="dxa"/>
            <w:shd w:val="clear" w:color="auto" w:fill="C0C0C0"/>
          </w:tcPr>
          <w:p w:rsidR="00574907" w:rsidRDefault="00574907" w:rsidP="005749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Тип</w:t>
            </w:r>
          </w:p>
          <w:p w:rsidR="00574907" w:rsidRPr="00434120" w:rsidRDefault="00574907" w:rsidP="005749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данных</w:t>
            </w:r>
          </w:p>
        </w:tc>
        <w:tc>
          <w:tcPr>
            <w:tcW w:w="1419" w:type="dxa"/>
            <w:shd w:val="clear" w:color="auto" w:fill="C0C0C0"/>
          </w:tcPr>
          <w:p w:rsidR="00574907" w:rsidRPr="00434120" w:rsidRDefault="00574907" w:rsidP="00284EF5">
            <w:pPr>
              <w:jc w:val="center"/>
              <w:rPr>
                <w:b/>
                <w:bCs/>
                <w:sz w:val="20"/>
                <w:szCs w:val="20"/>
              </w:rPr>
            </w:pPr>
            <w:r w:rsidRPr="00434120">
              <w:rPr>
                <w:b/>
                <w:bCs/>
                <w:sz w:val="20"/>
                <w:szCs w:val="20"/>
              </w:rPr>
              <w:t>Тип</w:t>
            </w:r>
            <w:r>
              <w:rPr>
                <w:b/>
                <w:bCs/>
                <w:sz w:val="20"/>
                <w:szCs w:val="20"/>
              </w:rPr>
              <w:t xml:space="preserve"> (</w:t>
            </w:r>
            <w:r>
              <w:rPr>
                <w:b/>
                <w:bCs/>
                <w:sz w:val="20"/>
                <w:szCs w:val="20"/>
                <w:lang w:val="en-US"/>
              </w:rPr>
              <w:t>IN/OUT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078" w:type="dxa"/>
            <w:shd w:val="clear" w:color="auto" w:fill="C0C0C0"/>
          </w:tcPr>
          <w:p w:rsidR="00574907" w:rsidRPr="00B6435D" w:rsidRDefault="00574907" w:rsidP="00284E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Default="00574907" w:rsidP="00AD3BCD">
            <w:pPr>
              <w:ind w:firstLine="432"/>
            </w:pPr>
            <w:r w:rsidRPr="007C63D8">
              <w:rPr>
                <w:lang w:val="en-US"/>
              </w:rPr>
              <w:t>NamePort</w:t>
            </w:r>
          </w:p>
        </w:tc>
        <w:tc>
          <w:tcPr>
            <w:tcW w:w="1198" w:type="dxa"/>
          </w:tcPr>
          <w:p w:rsidR="00574907" w:rsidRPr="00E773E8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String</w:t>
            </w:r>
          </w:p>
        </w:tc>
        <w:tc>
          <w:tcPr>
            <w:tcW w:w="1419" w:type="dxa"/>
            <w:vAlign w:val="center"/>
          </w:tcPr>
          <w:p w:rsidR="00574907" w:rsidRPr="003E006E" w:rsidRDefault="00574907" w:rsidP="007B0727">
            <w:pPr>
              <w:jc w:val="center"/>
              <w:rPr>
                <w:lang w:val="en-US"/>
              </w:rPr>
            </w:pPr>
            <w: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>
              <w:t>Наименование СОМ порта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Default="00574907" w:rsidP="00AD3BCD">
            <w:pPr>
              <w:ind w:firstLine="432"/>
            </w:pPr>
            <w:r w:rsidRPr="007C63D8">
              <w:rPr>
                <w:lang w:val="en-US"/>
              </w:rPr>
              <w:t>SpeedPort</w:t>
            </w:r>
          </w:p>
        </w:tc>
        <w:tc>
          <w:tcPr>
            <w:tcW w:w="1198" w:type="dxa"/>
          </w:tcPr>
          <w:p w:rsidR="00574907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3E006E" w:rsidRDefault="00574907" w:rsidP="007B07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>
              <w:t>Скорость СОМ порта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Pr="00B7566B" w:rsidRDefault="00574907" w:rsidP="00AD3BCD">
            <w:pPr>
              <w:ind w:firstLine="432"/>
            </w:pPr>
            <w:r w:rsidRPr="007C63D8">
              <w:rPr>
                <w:lang w:val="en-US"/>
              </w:rPr>
              <w:t>TimeOut</w:t>
            </w:r>
          </w:p>
        </w:tc>
        <w:tc>
          <w:tcPr>
            <w:tcW w:w="1198" w:type="dxa"/>
          </w:tcPr>
          <w:p w:rsidR="00574907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3E006E" w:rsidRDefault="00574907" w:rsidP="007B07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>
              <w:t>Тайм-аут ожидания ответа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Default="00574907" w:rsidP="00AD3BCD">
            <w:pPr>
              <w:ind w:firstLine="432"/>
            </w:pPr>
            <w:r w:rsidRPr="007C63D8">
              <w:rPr>
                <w:lang w:val="en-US"/>
              </w:rPr>
              <w:t>NumKKM</w:t>
            </w:r>
          </w:p>
        </w:tc>
        <w:tc>
          <w:tcPr>
            <w:tcW w:w="1198" w:type="dxa"/>
          </w:tcPr>
          <w:p w:rsidR="00574907" w:rsidRPr="00574907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CC7F9B" w:rsidRDefault="00574907" w:rsidP="007B0727">
            <w:pPr>
              <w:jc w:val="center"/>
              <w:rPr>
                <w:lang w:val="en-US"/>
              </w:rPr>
            </w:pPr>
            <w: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 w:rsidRPr="00684DD9">
              <w:t>Заводской номер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Pr="004B0535" w:rsidRDefault="00574907" w:rsidP="00AD3BCD">
            <w:pPr>
              <w:ind w:firstLine="432"/>
            </w:pPr>
            <w:r w:rsidRPr="004B0535">
              <w:t>CodeDiscount</w:t>
            </w:r>
          </w:p>
        </w:tc>
        <w:tc>
          <w:tcPr>
            <w:tcW w:w="1198" w:type="dxa"/>
          </w:tcPr>
          <w:p w:rsidR="00574907" w:rsidRDefault="00C51184" w:rsidP="00284E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Byte</w:t>
            </w:r>
          </w:p>
        </w:tc>
        <w:tc>
          <w:tcPr>
            <w:tcW w:w="1419" w:type="dxa"/>
            <w:vAlign w:val="center"/>
          </w:tcPr>
          <w:p w:rsidR="00574907" w:rsidRPr="004B0535" w:rsidRDefault="00574907" w:rsidP="00284E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C51184" w:rsidRPr="00C51184" w:rsidRDefault="00C51184" w:rsidP="00C511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операции:</w:t>
            </w:r>
          </w:p>
          <w:p w:rsidR="00C51184" w:rsidRPr="00B1493B" w:rsidRDefault="00C51184" w:rsidP="00C51184">
            <w:pPr>
              <w:ind w:firstLine="447"/>
              <w:jc w:val="both"/>
              <w:rPr>
                <w:sz w:val="22"/>
                <w:szCs w:val="22"/>
              </w:rPr>
            </w:pPr>
            <w:r w:rsidRPr="00B1493B">
              <w:rPr>
                <w:sz w:val="22"/>
                <w:szCs w:val="22"/>
              </w:rPr>
              <w:t>0 – скидка</w:t>
            </w:r>
          </w:p>
          <w:p w:rsidR="00574907" w:rsidRDefault="00C51184" w:rsidP="00C51184">
            <w:pPr>
              <w:ind w:firstLine="447"/>
            </w:pPr>
            <w:r w:rsidRPr="00B1493B">
              <w:rPr>
                <w:sz w:val="22"/>
                <w:szCs w:val="22"/>
              </w:rPr>
              <w:t>1 – надбавка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Pr="004B0535" w:rsidRDefault="00574907" w:rsidP="00AD3BCD">
            <w:pPr>
              <w:ind w:firstLine="432"/>
            </w:pPr>
            <w:r w:rsidRPr="004B0535">
              <w:t>StavkaDiscount</w:t>
            </w:r>
          </w:p>
        </w:tc>
        <w:tc>
          <w:tcPr>
            <w:tcW w:w="1198" w:type="dxa"/>
          </w:tcPr>
          <w:p w:rsidR="00574907" w:rsidRDefault="00C51184" w:rsidP="00284E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Word</w:t>
            </w:r>
          </w:p>
        </w:tc>
        <w:tc>
          <w:tcPr>
            <w:tcW w:w="1419" w:type="dxa"/>
            <w:vAlign w:val="center"/>
          </w:tcPr>
          <w:p w:rsidR="00574907" w:rsidRPr="004B0535" w:rsidRDefault="00574907" w:rsidP="00284E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C51184" w:rsidP="00284EF5">
            <w:pPr>
              <w:jc w:val="center"/>
            </w:pPr>
            <w:r>
              <w:t>Ставка в %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Pr="004B0535" w:rsidRDefault="00574907" w:rsidP="00AD3BCD">
            <w:pPr>
              <w:ind w:firstLine="432"/>
            </w:pPr>
            <w:r w:rsidRPr="004B0535">
              <w:t>AttrDiscount</w:t>
            </w:r>
          </w:p>
        </w:tc>
        <w:tc>
          <w:tcPr>
            <w:tcW w:w="1198" w:type="dxa"/>
          </w:tcPr>
          <w:p w:rsidR="00574907" w:rsidRDefault="00C51184" w:rsidP="00284E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Byte</w:t>
            </w:r>
          </w:p>
        </w:tc>
        <w:tc>
          <w:tcPr>
            <w:tcW w:w="1419" w:type="dxa"/>
            <w:vAlign w:val="center"/>
          </w:tcPr>
          <w:p w:rsidR="00574907" w:rsidRPr="004B0535" w:rsidRDefault="00574907" w:rsidP="00284E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C51184" w:rsidRDefault="00C51184" w:rsidP="00C51184">
            <w:r>
              <w:t>Признак операции:</w:t>
            </w:r>
          </w:p>
          <w:p w:rsidR="00574907" w:rsidRDefault="00C51184" w:rsidP="00C51184">
            <w:pPr>
              <w:ind w:firstLine="447"/>
            </w:pPr>
            <w:r>
              <w:t>0 – продажа</w:t>
            </w:r>
          </w:p>
          <w:p w:rsidR="00C51184" w:rsidRDefault="00C51184" w:rsidP="00C51184">
            <w:pPr>
              <w:ind w:firstLine="447"/>
            </w:pPr>
            <w:r>
              <w:t>1 - итог</w:t>
            </w:r>
          </w:p>
        </w:tc>
      </w:tr>
    </w:tbl>
    <w:p w:rsidR="00284EF5" w:rsidRPr="00CE0BD7" w:rsidRDefault="00284EF5" w:rsidP="00284EF5">
      <w:r w:rsidRPr="00EC2103">
        <w:rPr>
          <w:b/>
          <w:bCs/>
        </w:rPr>
        <w:t>Тип возвращаемого значения</w:t>
      </w:r>
      <w:r>
        <w:rPr>
          <w:b/>
          <w:bCs/>
        </w:rPr>
        <w:t>:</w:t>
      </w:r>
      <w:r w:rsidRPr="00B4727D">
        <w:t xml:space="preserve"> </w:t>
      </w:r>
      <w:r w:rsidR="00691783">
        <w:rPr>
          <w:lang w:val="en-US"/>
        </w:rPr>
        <w:t>Integer.</w:t>
      </w:r>
    </w:p>
    <w:p w:rsidR="00284EF5" w:rsidRPr="00CE0BD7" w:rsidRDefault="00284EF5" w:rsidP="00284EF5">
      <w:r w:rsidRPr="00EC2103">
        <w:rPr>
          <w:b/>
          <w:bCs/>
        </w:rPr>
        <w:t>Описание метода</w:t>
      </w:r>
      <w:r>
        <w:rPr>
          <w:b/>
          <w:bCs/>
        </w:rPr>
        <w:t>:</w:t>
      </w:r>
      <w:r w:rsidRPr="00B4727D">
        <w:t xml:space="preserve"> </w:t>
      </w:r>
      <w:r w:rsidR="002D09D6">
        <w:t>Операция Скидки/Надбавки.</w:t>
      </w:r>
    </w:p>
    <w:p w:rsidR="00790F3E" w:rsidRPr="00790F3E" w:rsidRDefault="004A6831" w:rsidP="004C4387">
      <w:r>
        <w:br w:type="page"/>
      </w:r>
    </w:p>
    <w:p w:rsidR="004C4387" w:rsidRDefault="00284EF5" w:rsidP="004C4387">
      <w:r w:rsidRPr="00EC2103">
        <w:rPr>
          <w:b/>
          <w:bCs/>
        </w:rPr>
        <w:t>Наименование</w:t>
      </w:r>
      <w:r>
        <w:rPr>
          <w:b/>
          <w:bCs/>
        </w:rPr>
        <w:t xml:space="preserve">: </w:t>
      </w:r>
      <w:r w:rsidR="004C4387">
        <w:t>Закрыть</w:t>
      </w:r>
      <w:r w:rsidR="004C4387" w:rsidRPr="00841CE4">
        <w:rPr>
          <w:lang w:val="en-US"/>
        </w:rPr>
        <w:t xml:space="preserve"> </w:t>
      </w:r>
      <w:r w:rsidR="004C4387">
        <w:t>чек</w:t>
      </w:r>
      <w:r w:rsidR="00841CE4" w:rsidRPr="00841CE4">
        <w:rPr>
          <w:lang w:val="en-US"/>
        </w:rPr>
        <w:t xml:space="preserve"> </w:t>
      </w:r>
      <w:r w:rsidR="00841CE4" w:rsidRPr="007D1C03">
        <w:rPr>
          <w:lang w:val="en-US"/>
        </w:rPr>
        <w:t xml:space="preserve">- </w:t>
      </w:r>
      <w:r w:rsidR="00841CE4" w:rsidRPr="00841CE4">
        <w:rPr>
          <w:lang w:val="en-US"/>
        </w:rPr>
        <w:t>CloseCheckExt()</w:t>
      </w:r>
    </w:p>
    <w:p w:rsidR="00284EF5" w:rsidRDefault="00284EF5" w:rsidP="00284EF5">
      <w:pPr>
        <w:rPr>
          <w:b/>
          <w:bCs/>
        </w:rPr>
      </w:pPr>
      <w:r w:rsidRPr="00EC2103">
        <w:rPr>
          <w:b/>
          <w:bCs/>
        </w:rPr>
        <w:t>Параметры</w:t>
      </w:r>
      <w:r>
        <w:rPr>
          <w:b/>
          <w:bCs/>
        </w:rPr>
        <w:t xml:space="preserve"> (Свойства):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68"/>
        <w:gridCol w:w="1198"/>
        <w:gridCol w:w="1419"/>
        <w:gridCol w:w="4078"/>
      </w:tblGrid>
      <w:tr w:rsidR="00574907">
        <w:tc>
          <w:tcPr>
            <w:tcW w:w="2768" w:type="dxa"/>
            <w:shd w:val="clear" w:color="auto" w:fill="C0C0C0"/>
          </w:tcPr>
          <w:p w:rsidR="00574907" w:rsidRPr="00434120" w:rsidRDefault="00574907" w:rsidP="00284EF5">
            <w:pPr>
              <w:jc w:val="center"/>
              <w:rPr>
                <w:b/>
                <w:bCs/>
                <w:sz w:val="20"/>
                <w:szCs w:val="20"/>
              </w:rPr>
            </w:pPr>
            <w:r w:rsidRPr="00434120">
              <w:rPr>
                <w:b/>
                <w:bCs/>
                <w:sz w:val="20"/>
                <w:szCs w:val="20"/>
              </w:rPr>
              <w:t>Имя</w:t>
            </w:r>
            <w:r>
              <w:rPr>
                <w:b/>
                <w:bCs/>
                <w:sz w:val="20"/>
                <w:szCs w:val="20"/>
              </w:rPr>
              <w:t xml:space="preserve"> свойства</w:t>
            </w:r>
          </w:p>
        </w:tc>
        <w:tc>
          <w:tcPr>
            <w:tcW w:w="1198" w:type="dxa"/>
            <w:shd w:val="clear" w:color="auto" w:fill="C0C0C0"/>
          </w:tcPr>
          <w:p w:rsidR="00574907" w:rsidRDefault="00574907" w:rsidP="005749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Тип</w:t>
            </w:r>
          </w:p>
          <w:p w:rsidR="00574907" w:rsidRPr="00434120" w:rsidRDefault="00574907" w:rsidP="005749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данных</w:t>
            </w:r>
          </w:p>
        </w:tc>
        <w:tc>
          <w:tcPr>
            <w:tcW w:w="1419" w:type="dxa"/>
            <w:shd w:val="clear" w:color="auto" w:fill="C0C0C0"/>
          </w:tcPr>
          <w:p w:rsidR="00574907" w:rsidRPr="00434120" w:rsidRDefault="00574907" w:rsidP="00284EF5">
            <w:pPr>
              <w:jc w:val="center"/>
              <w:rPr>
                <w:b/>
                <w:bCs/>
                <w:sz w:val="20"/>
                <w:szCs w:val="20"/>
              </w:rPr>
            </w:pPr>
            <w:r w:rsidRPr="00434120">
              <w:rPr>
                <w:b/>
                <w:bCs/>
                <w:sz w:val="20"/>
                <w:szCs w:val="20"/>
              </w:rPr>
              <w:t>Тип</w:t>
            </w:r>
            <w:r>
              <w:rPr>
                <w:b/>
                <w:bCs/>
                <w:sz w:val="20"/>
                <w:szCs w:val="20"/>
              </w:rPr>
              <w:t xml:space="preserve"> (</w:t>
            </w:r>
            <w:r>
              <w:rPr>
                <w:b/>
                <w:bCs/>
                <w:sz w:val="20"/>
                <w:szCs w:val="20"/>
                <w:lang w:val="en-US"/>
              </w:rPr>
              <w:t>IN/OUT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078" w:type="dxa"/>
            <w:shd w:val="clear" w:color="auto" w:fill="C0C0C0"/>
          </w:tcPr>
          <w:p w:rsidR="00574907" w:rsidRPr="00B6435D" w:rsidRDefault="00574907" w:rsidP="00284E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Default="00574907" w:rsidP="00AD3BCD">
            <w:pPr>
              <w:ind w:firstLine="612"/>
            </w:pPr>
            <w:r w:rsidRPr="007C63D8">
              <w:rPr>
                <w:lang w:val="en-US"/>
              </w:rPr>
              <w:t>NamePort</w:t>
            </w:r>
          </w:p>
        </w:tc>
        <w:tc>
          <w:tcPr>
            <w:tcW w:w="1198" w:type="dxa"/>
          </w:tcPr>
          <w:p w:rsidR="00574907" w:rsidRPr="00E773E8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String</w:t>
            </w:r>
          </w:p>
        </w:tc>
        <w:tc>
          <w:tcPr>
            <w:tcW w:w="1419" w:type="dxa"/>
            <w:vAlign w:val="center"/>
          </w:tcPr>
          <w:p w:rsidR="00574907" w:rsidRPr="003E006E" w:rsidRDefault="00574907" w:rsidP="007B0727">
            <w:pPr>
              <w:jc w:val="center"/>
              <w:rPr>
                <w:lang w:val="en-US"/>
              </w:rPr>
            </w:pPr>
            <w: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>
              <w:t>Наименование СОМ порта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Default="00574907" w:rsidP="00AD3BCD">
            <w:pPr>
              <w:ind w:firstLine="612"/>
            </w:pPr>
            <w:r w:rsidRPr="007C63D8">
              <w:rPr>
                <w:lang w:val="en-US"/>
              </w:rPr>
              <w:t>SpeedPort</w:t>
            </w:r>
          </w:p>
        </w:tc>
        <w:tc>
          <w:tcPr>
            <w:tcW w:w="1198" w:type="dxa"/>
          </w:tcPr>
          <w:p w:rsidR="00574907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3E006E" w:rsidRDefault="00574907" w:rsidP="007B07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>
              <w:t>Скорость СОМ порта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Pr="00B7566B" w:rsidRDefault="00574907" w:rsidP="00AD3BCD">
            <w:pPr>
              <w:ind w:firstLine="612"/>
            </w:pPr>
            <w:r w:rsidRPr="007C63D8">
              <w:rPr>
                <w:lang w:val="en-US"/>
              </w:rPr>
              <w:t>TimeOut</w:t>
            </w:r>
          </w:p>
        </w:tc>
        <w:tc>
          <w:tcPr>
            <w:tcW w:w="1198" w:type="dxa"/>
          </w:tcPr>
          <w:p w:rsidR="00574907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3E006E" w:rsidRDefault="00574907" w:rsidP="007B07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>
              <w:t>Тайм-аут ожидания ответа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Default="00574907" w:rsidP="00AD3BCD">
            <w:pPr>
              <w:ind w:firstLine="612"/>
            </w:pPr>
            <w:r w:rsidRPr="007C63D8">
              <w:rPr>
                <w:lang w:val="en-US"/>
              </w:rPr>
              <w:t>NumKKM</w:t>
            </w:r>
          </w:p>
        </w:tc>
        <w:tc>
          <w:tcPr>
            <w:tcW w:w="1198" w:type="dxa"/>
          </w:tcPr>
          <w:p w:rsidR="00574907" w:rsidRPr="00574907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CC7F9B" w:rsidRDefault="00574907" w:rsidP="007B0727">
            <w:pPr>
              <w:jc w:val="center"/>
              <w:rPr>
                <w:lang w:val="en-US"/>
              </w:rPr>
            </w:pPr>
            <w: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 w:rsidRPr="00684DD9">
              <w:t>Заводской номер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Pr="003236F5" w:rsidRDefault="00574907" w:rsidP="00AD3BCD">
            <w:pPr>
              <w:ind w:firstLine="612"/>
            </w:pPr>
            <w:r w:rsidRPr="003236F5">
              <w:t>CodePay</w:t>
            </w:r>
          </w:p>
        </w:tc>
        <w:tc>
          <w:tcPr>
            <w:tcW w:w="1198" w:type="dxa"/>
          </w:tcPr>
          <w:p w:rsidR="00574907" w:rsidRPr="00AD3BCD" w:rsidRDefault="00AD3BCD" w:rsidP="00AD3BC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Byte</w:t>
            </w:r>
          </w:p>
        </w:tc>
        <w:tc>
          <w:tcPr>
            <w:tcW w:w="1419" w:type="dxa"/>
            <w:vAlign w:val="center"/>
          </w:tcPr>
          <w:p w:rsidR="00574907" w:rsidRPr="00AD3BCD" w:rsidRDefault="00AD3BCD" w:rsidP="00284E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B90C88" w:rsidP="00C51184">
            <w:pPr>
              <w:jc w:val="center"/>
            </w:pPr>
            <w:r>
              <w:t>Код оплаты:</w:t>
            </w:r>
          </w:p>
          <w:p w:rsidR="00B90C88" w:rsidRPr="00B90C88" w:rsidRDefault="00B90C88" w:rsidP="00B90C88">
            <w:pPr>
              <w:ind w:firstLine="447"/>
            </w:pPr>
            <w:r w:rsidRPr="00B90C88">
              <w:t>0–наличные</w:t>
            </w:r>
          </w:p>
          <w:p w:rsidR="00B90C88" w:rsidRPr="00B90C88" w:rsidRDefault="00B90C88" w:rsidP="00B90C88">
            <w:pPr>
              <w:ind w:firstLine="447"/>
            </w:pPr>
            <w:r w:rsidRPr="00B90C88">
              <w:t>1–безналичными</w:t>
            </w:r>
          </w:p>
          <w:p w:rsidR="00B90C88" w:rsidRPr="00B90C88" w:rsidRDefault="00B90C88" w:rsidP="00B90C88">
            <w:pPr>
              <w:ind w:firstLine="447"/>
            </w:pPr>
            <w:r w:rsidRPr="00B90C88">
              <w:t>2–пред. оплата (аванс)</w:t>
            </w:r>
          </w:p>
          <w:p w:rsidR="00B90C88" w:rsidRPr="00B90C88" w:rsidRDefault="00B90C88" w:rsidP="00B90C88">
            <w:pPr>
              <w:ind w:firstLine="447"/>
            </w:pPr>
            <w:r w:rsidRPr="00B90C88">
              <w:t>3 – по</w:t>
            </w:r>
            <w:r>
              <w:t>следующая оплата</w:t>
            </w:r>
            <w:r w:rsidRPr="00B90C88">
              <w:t>(кредит)</w:t>
            </w:r>
          </w:p>
          <w:p w:rsidR="00B90C88" w:rsidRDefault="00B90C88" w:rsidP="00B90C88">
            <w:pPr>
              <w:ind w:firstLine="447"/>
            </w:pPr>
            <w:r w:rsidRPr="00B90C88">
              <w:t>4 – иная форма оплаты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Pr="003236F5" w:rsidRDefault="00574907" w:rsidP="00AD3BCD">
            <w:pPr>
              <w:ind w:firstLine="612"/>
            </w:pPr>
            <w:r w:rsidRPr="003236F5">
              <w:t>SumPay</w:t>
            </w:r>
          </w:p>
        </w:tc>
        <w:tc>
          <w:tcPr>
            <w:tcW w:w="1198" w:type="dxa"/>
          </w:tcPr>
          <w:p w:rsidR="00574907" w:rsidRDefault="00AD3BCD" w:rsidP="00284EF5">
            <w:pPr>
              <w:jc w:val="center"/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AD3BCD" w:rsidRDefault="00AD3BCD" w:rsidP="00284E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7613E1" w:rsidP="00284EF5">
            <w:pPr>
              <w:jc w:val="center"/>
            </w:pPr>
            <w:r>
              <w:t>Сумма</w:t>
            </w:r>
          </w:p>
        </w:tc>
      </w:tr>
    </w:tbl>
    <w:p w:rsidR="00284EF5" w:rsidRPr="00CE0BD7" w:rsidRDefault="00284EF5" w:rsidP="00284EF5">
      <w:r w:rsidRPr="00EC2103">
        <w:rPr>
          <w:b/>
          <w:bCs/>
        </w:rPr>
        <w:t>Тип возвращаемого значения</w:t>
      </w:r>
      <w:r>
        <w:rPr>
          <w:b/>
          <w:bCs/>
        </w:rPr>
        <w:t>:</w:t>
      </w:r>
      <w:r w:rsidRPr="00B4727D">
        <w:t xml:space="preserve"> </w:t>
      </w:r>
      <w:r w:rsidR="00691783">
        <w:rPr>
          <w:lang w:val="en-US"/>
        </w:rPr>
        <w:t>Integer</w:t>
      </w:r>
      <w:r w:rsidR="00691783" w:rsidRPr="00000E37">
        <w:t>.</w:t>
      </w:r>
    </w:p>
    <w:p w:rsidR="00284EF5" w:rsidRPr="00CE0BD7" w:rsidRDefault="00284EF5" w:rsidP="00284EF5">
      <w:r w:rsidRPr="00EC2103">
        <w:rPr>
          <w:b/>
          <w:bCs/>
        </w:rPr>
        <w:t>Описание метода</w:t>
      </w:r>
      <w:r>
        <w:rPr>
          <w:b/>
          <w:bCs/>
        </w:rPr>
        <w:t>:</w:t>
      </w:r>
      <w:r w:rsidRPr="00B4727D">
        <w:t xml:space="preserve"> </w:t>
      </w:r>
      <w:r w:rsidR="00816865">
        <w:t>Закрывает чек</w:t>
      </w:r>
      <w:r w:rsidR="00000E37">
        <w:t>.</w:t>
      </w:r>
    </w:p>
    <w:p w:rsidR="00790F3E" w:rsidRPr="00790F3E" w:rsidRDefault="00790F3E" w:rsidP="004C4387"/>
    <w:p w:rsidR="004C4387" w:rsidRDefault="00284EF5" w:rsidP="004C4387">
      <w:r w:rsidRPr="00EC2103">
        <w:rPr>
          <w:b/>
          <w:bCs/>
        </w:rPr>
        <w:t>Наименование</w:t>
      </w:r>
      <w:r>
        <w:rPr>
          <w:b/>
          <w:bCs/>
        </w:rPr>
        <w:t xml:space="preserve">: </w:t>
      </w:r>
      <w:r w:rsidR="004C4387">
        <w:t>Отмена</w:t>
      </w:r>
      <w:r w:rsidR="004C4387" w:rsidRPr="007D1C03">
        <w:rPr>
          <w:lang w:val="en-US"/>
        </w:rPr>
        <w:t xml:space="preserve"> </w:t>
      </w:r>
      <w:r w:rsidR="004C4387">
        <w:t>чека</w:t>
      </w:r>
      <w:r w:rsidR="00303C29" w:rsidRPr="007D1C03">
        <w:rPr>
          <w:lang w:val="en-US"/>
        </w:rPr>
        <w:t xml:space="preserve"> - CancelCheck()</w:t>
      </w:r>
    </w:p>
    <w:p w:rsidR="00284EF5" w:rsidRDefault="00284EF5" w:rsidP="00284EF5">
      <w:pPr>
        <w:rPr>
          <w:b/>
          <w:bCs/>
        </w:rPr>
      </w:pPr>
      <w:r w:rsidRPr="00EC2103">
        <w:rPr>
          <w:b/>
          <w:bCs/>
        </w:rPr>
        <w:t>Параметры</w:t>
      </w:r>
      <w:r>
        <w:rPr>
          <w:b/>
          <w:bCs/>
        </w:rPr>
        <w:t xml:space="preserve"> (Свойства):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68"/>
        <w:gridCol w:w="1198"/>
        <w:gridCol w:w="1419"/>
        <w:gridCol w:w="4078"/>
      </w:tblGrid>
      <w:tr w:rsidR="00574907">
        <w:tc>
          <w:tcPr>
            <w:tcW w:w="2768" w:type="dxa"/>
            <w:shd w:val="clear" w:color="auto" w:fill="C0C0C0"/>
          </w:tcPr>
          <w:p w:rsidR="00574907" w:rsidRPr="00434120" w:rsidRDefault="00574907" w:rsidP="00284EF5">
            <w:pPr>
              <w:jc w:val="center"/>
              <w:rPr>
                <w:b/>
                <w:bCs/>
                <w:sz w:val="20"/>
                <w:szCs w:val="20"/>
              </w:rPr>
            </w:pPr>
            <w:r w:rsidRPr="00434120">
              <w:rPr>
                <w:b/>
                <w:bCs/>
                <w:sz w:val="20"/>
                <w:szCs w:val="20"/>
              </w:rPr>
              <w:t>Имя</w:t>
            </w:r>
            <w:r>
              <w:rPr>
                <w:b/>
                <w:bCs/>
                <w:sz w:val="20"/>
                <w:szCs w:val="20"/>
              </w:rPr>
              <w:t xml:space="preserve"> свойства</w:t>
            </w:r>
          </w:p>
        </w:tc>
        <w:tc>
          <w:tcPr>
            <w:tcW w:w="1198" w:type="dxa"/>
            <w:shd w:val="clear" w:color="auto" w:fill="C0C0C0"/>
          </w:tcPr>
          <w:p w:rsidR="00574907" w:rsidRDefault="00574907" w:rsidP="005749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Тип</w:t>
            </w:r>
          </w:p>
          <w:p w:rsidR="00574907" w:rsidRPr="00434120" w:rsidRDefault="00574907" w:rsidP="005749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данных</w:t>
            </w:r>
          </w:p>
        </w:tc>
        <w:tc>
          <w:tcPr>
            <w:tcW w:w="1419" w:type="dxa"/>
            <w:shd w:val="clear" w:color="auto" w:fill="C0C0C0"/>
          </w:tcPr>
          <w:p w:rsidR="00574907" w:rsidRPr="00434120" w:rsidRDefault="00574907" w:rsidP="00284EF5">
            <w:pPr>
              <w:jc w:val="center"/>
              <w:rPr>
                <w:b/>
                <w:bCs/>
                <w:sz w:val="20"/>
                <w:szCs w:val="20"/>
              </w:rPr>
            </w:pPr>
            <w:r w:rsidRPr="00434120">
              <w:rPr>
                <w:b/>
                <w:bCs/>
                <w:sz w:val="20"/>
                <w:szCs w:val="20"/>
              </w:rPr>
              <w:t>Тип</w:t>
            </w:r>
            <w:r>
              <w:rPr>
                <w:b/>
                <w:bCs/>
                <w:sz w:val="20"/>
                <w:szCs w:val="20"/>
              </w:rPr>
              <w:t xml:space="preserve"> (</w:t>
            </w:r>
            <w:r>
              <w:rPr>
                <w:b/>
                <w:bCs/>
                <w:sz w:val="20"/>
                <w:szCs w:val="20"/>
                <w:lang w:val="en-US"/>
              </w:rPr>
              <w:t>IN/OUT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078" w:type="dxa"/>
            <w:shd w:val="clear" w:color="auto" w:fill="C0C0C0"/>
          </w:tcPr>
          <w:p w:rsidR="00574907" w:rsidRPr="00B6435D" w:rsidRDefault="00574907" w:rsidP="00284E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Default="00574907" w:rsidP="007B0727">
            <w:pPr>
              <w:ind w:firstLine="972"/>
            </w:pPr>
            <w:r w:rsidRPr="007C63D8">
              <w:rPr>
                <w:lang w:val="en-US"/>
              </w:rPr>
              <w:t>NamePort</w:t>
            </w:r>
          </w:p>
        </w:tc>
        <w:tc>
          <w:tcPr>
            <w:tcW w:w="1198" w:type="dxa"/>
          </w:tcPr>
          <w:p w:rsidR="00574907" w:rsidRPr="00E773E8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String</w:t>
            </w:r>
          </w:p>
        </w:tc>
        <w:tc>
          <w:tcPr>
            <w:tcW w:w="1419" w:type="dxa"/>
            <w:vAlign w:val="center"/>
          </w:tcPr>
          <w:p w:rsidR="00574907" w:rsidRPr="003E006E" w:rsidRDefault="00574907" w:rsidP="007B0727">
            <w:pPr>
              <w:jc w:val="center"/>
              <w:rPr>
                <w:lang w:val="en-US"/>
              </w:rPr>
            </w:pPr>
            <w: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>
              <w:t>Наименование СОМ порта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Default="00574907" w:rsidP="007B0727">
            <w:pPr>
              <w:ind w:firstLine="972"/>
            </w:pPr>
            <w:r w:rsidRPr="007C63D8">
              <w:rPr>
                <w:lang w:val="en-US"/>
              </w:rPr>
              <w:t>SpeedPort</w:t>
            </w:r>
          </w:p>
        </w:tc>
        <w:tc>
          <w:tcPr>
            <w:tcW w:w="1198" w:type="dxa"/>
          </w:tcPr>
          <w:p w:rsidR="00574907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3E006E" w:rsidRDefault="00574907" w:rsidP="007B07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>
              <w:t>Скорость СОМ порта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Pr="00B7566B" w:rsidRDefault="00574907" w:rsidP="007B0727">
            <w:pPr>
              <w:ind w:firstLine="972"/>
            </w:pPr>
            <w:r w:rsidRPr="007C63D8">
              <w:rPr>
                <w:lang w:val="en-US"/>
              </w:rPr>
              <w:t>TimeOut</w:t>
            </w:r>
          </w:p>
        </w:tc>
        <w:tc>
          <w:tcPr>
            <w:tcW w:w="1198" w:type="dxa"/>
          </w:tcPr>
          <w:p w:rsidR="00574907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3E006E" w:rsidRDefault="00574907" w:rsidP="007B07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>
              <w:t>Тайм-аут ожидания ответа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Default="00574907" w:rsidP="007B0727">
            <w:pPr>
              <w:ind w:firstLine="972"/>
            </w:pPr>
            <w:r w:rsidRPr="007C63D8">
              <w:rPr>
                <w:lang w:val="en-US"/>
              </w:rPr>
              <w:t>NumKKM</w:t>
            </w:r>
          </w:p>
        </w:tc>
        <w:tc>
          <w:tcPr>
            <w:tcW w:w="1198" w:type="dxa"/>
          </w:tcPr>
          <w:p w:rsidR="00574907" w:rsidRPr="00574907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CC7F9B" w:rsidRDefault="00574907" w:rsidP="007B0727">
            <w:pPr>
              <w:jc w:val="center"/>
              <w:rPr>
                <w:lang w:val="en-US"/>
              </w:rPr>
            </w:pPr>
            <w: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 w:rsidRPr="00684DD9">
              <w:t>Заводской номер</w:t>
            </w:r>
          </w:p>
        </w:tc>
      </w:tr>
    </w:tbl>
    <w:p w:rsidR="00284EF5" w:rsidRPr="00CE0BD7" w:rsidRDefault="00284EF5" w:rsidP="00284EF5">
      <w:r w:rsidRPr="00EC2103">
        <w:rPr>
          <w:b/>
          <w:bCs/>
        </w:rPr>
        <w:t>Тип возвращаемого значения</w:t>
      </w:r>
      <w:r>
        <w:rPr>
          <w:b/>
          <w:bCs/>
        </w:rPr>
        <w:t>:</w:t>
      </w:r>
      <w:r w:rsidRPr="00B4727D">
        <w:t xml:space="preserve"> </w:t>
      </w:r>
      <w:r w:rsidR="00691783">
        <w:rPr>
          <w:lang w:val="en-US"/>
        </w:rPr>
        <w:t>Integer</w:t>
      </w:r>
      <w:r w:rsidR="00691783" w:rsidRPr="00816865">
        <w:t>.</w:t>
      </w:r>
    </w:p>
    <w:p w:rsidR="00284EF5" w:rsidRPr="00CE0BD7" w:rsidRDefault="00284EF5" w:rsidP="00284EF5">
      <w:r w:rsidRPr="00EC2103">
        <w:rPr>
          <w:b/>
          <w:bCs/>
        </w:rPr>
        <w:t>Описание метода</w:t>
      </w:r>
      <w:r>
        <w:rPr>
          <w:b/>
          <w:bCs/>
        </w:rPr>
        <w:t>:</w:t>
      </w:r>
      <w:r w:rsidRPr="00B4727D">
        <w:t xml:space="preserve"> </w:t>
      </w:r>
      <w:r w:rsidR="00816865">
        <w:t>Отменяет чек.</w:t>
      </w:r>
    </w:p>
    <w:p w:rsidR="00790F3E" w:rsidRPr="00790F3E" w:rsidRDefault="00790F3E" w:rsidP="004C4387"/>
    <w:p w:rsidR="004C4387" w:rsidRDefault="00284EF5" w:rsidP="004C4387">
      <w:r w:rsidRPr="00EC2103">
        <w:rPr>
          <w:b/>
          <w:bCs/>
        </w:rPr>
        <w:t>Наименование</w:t>
      </w:r>
      <w:r>
        <w:rPr>
          <w:b/>
          <w:bCs/>
        </w:rPr>
        <w:t xml:space="preserve">: </w:t>
      </w:r>
      <w:r w:rsidR="004C4387">
        <w:t>Открыть</w:t>
      </w:r>
      <w:r w:rsidR="004C4387" w:rsidRPr="007D1C03">
        <w:rPr>
          <w:lang w:val="en-US"/>
        </w:rPr>
        <w:t xml:space="preserve"> </w:t>
      </w:r>
      <w:r w:rsidR="004C4387">
        <w:t>смену</w:t>
      </w:r>
      <w:r w:rsidR="007D1C03" w:rsidRPr="007D1C03">
        <w:rPr>
          <w:lang w:val="en-US"/>
        </w:rPr>
        <w:t xml:space="preserve"> - OpenSmen()</w:t>
      </w:r>
    </w:p>
    <w:p w:rsidR="00284EF5" w:rsidRDefault="00284EF5" w:rsidP="00284EF5">
      <w:pPr>
        <w:rPr>
          <w:b/>
          <w:bCs/>
        </w:rPr>
      </w:pPr>
      <w:r w:rsidRPr="00EC2103">
        <w:rPr>
          <w:b/>
          <w:bCs/>
        </w:rPr>
        <w:t>Параметры</w:t>
      </w:r>
      <w:r>
        <w:rPr>
          <w:b/>
          <w:bCs/>
        </w:rPr>
        <w:t xml:space="preserve"> (Свойства):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68"/>
        <w:gridCol w:w="1198"/>
        <w:gridCol w:w="1419"/>
        <w:gridCol w:w="4078"/>
      </w:tblGrid>
      <w:tr w:rsidR="00574907">
        <w:tc>
          <w:tcPr>
            <w:tcW w:w="2768" w:type="dxa"/>
            <w:shd w:val="clear" w:color="auto" w:fill="C0C0C0"/>
          </w:tcPr>
          <w:p w:rsidR="00574907" w:rsidRPr="00434120" w:rsidRDefault="00574907" w:rsidP="00284EF5">
            <w:pPr>
              <w:jc w:val="center"/>
              <w:rPr>
                <w:b/>
                <w:bCs/>
                <w:sz w:val="20"/>
                <w:szCs w:val="20"/>
              </w:rPr>
            </w:pPr>
            <w:r w:rsidRPr="00434120">
              <w:rPr>
                <w:b/>
                <w:bCs/>
                <w:sz w:val="20"/>
                <w:szCs w:val="20"/>
              </w:rPr>
              <w:t>Имя</w:t>
            </w:r>
            <w:r>
              <w:rPr>
                <w:b/>
                <w:bCs/>
                <w:sz w:val="20"/>
                <w:szCs w:val="20"/>
              </w:rPr>
              <w:t xml:space="preserve"> свойства</w:t>
            </w:r>
          </w:p>
        </w:tc>
        <w:tc>
          <w:tcPr>
            <w:tcW w:w="1198" w:type="dxa"/>
            <w:shd w:val="clear" w:color="auto" w:fill="C0C0C0"/>
          </w:tcPr>
          <w:p w:rsidR="00574907" w:rsidRDefault="00574907" w:rsidP="005749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Тип</w:t>
            </w:r>
          </w:p>
          <w:p w:rsidR="00574907" w:rsidRPr="00434120" w:rsidRDefault="00574907" w:rsidP="005749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данных</w:t>
            </w:r>
          </w:p>
        </w:tc>
        <w:tc>
          <w:tcPr>
            <w:tcW w:w="1419" w:type="dxa"/>
            <w:shd w:val="clear" w:color="auto" w:fill="C0C0C0"/>
          </w:tcPr>
          <w:p w:rsidR="00574907" w:rsidRPr="00434120" w:rsidRDefault="00574907" w:rsidP="00284EF5">
            <w:pPr>
              <w:jc w:val="center"/>
              <w:rPr>
                <w:b/>
                <w:bCs/>
                <w:sz w:val="20"/>
                <w:szCs w:val="20"/>
              </w:rPr>
            </w:pPr>
            <w:r w:rsidRPr="00434120">
              <w:rPr>
                <w:b/>
                <w:bCs/>
                <w:sz w:val="20"/>
                <w:szCs w:val="20"/>
              </w:rPr>
              <w:t>Тип</w:t>
            </w:r>
            <w:r>
              <w:rPr>
                <w:b/>
                <w:bCs/>
                <w:sz w:val="20"/>
                <w:szCs w:val="20"/>
              </w:rPr>
              <w:t xml:space="preserve"> (</w:t>
            </w:r>
            <w:r>
              <w:rPr>
                <w:b/>
                <w:bCs/>
                <w:sz w:val="20"/>
                <w:szCs w:val="20"/>
                <w:lang w:val="en-US"/>
              </w:rPr>
              <w:t>IN/OUT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078" w:type="dxa"/>
            <w:shd w:val="clear" w:color="auto" w:fill="C0C0C0"/>
          </w:tcPr>
          <w:p w:rsidR="00574907" w:rsidRPr="00B6435D" w:rsidRDefault="00574907" w:rsidP="00284E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Default="00574907" w:rsidP="007B0727">
            <w:pPr>
              <w:ind w:firstLine="972"/>
            </w:pPr>
            <w:r w:rsidRPr="007C63D8">
              <w:rPr>
                <w:lang w:val="en-US"/>
              </w:rPr>
              <w:t>NamePort</w:t>
            </w:r>
          </w:p>
        </w:tc>
        <w:tc>
          <w:tcPr>
            <w:tcW w:w="1198" w:type="dxa"/>
          </w:tcPr>
          <w:p w:rsidR="00574907" w:rsidRPr="00E773E8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String</w:t>
            </w:r>
          </w:p>
        </w:tc>
        <w:tc>
          <w:tcPr>
            <w:tcW w:w="1419" w:type="dxa"/>
            <w:vAlign w:val="center"/>
          </w:tcPr>
          <w:p w:rsidR="00574907" w:rsidRPr="003E006E" w:rsidRDefault="00574907" w:rsidP="007B0727">
            <w:pPr>
              <w:jc w:val="center"/>
              <w:rPr>
                <w:lang w:val="en-US"/>
              </w:rPr>
            </w:pPr>
            <w: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>
              <w:t>Наименование СОМ порта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Default="00574907" w:rsidP="007B0727">
            <w:pPr>
              <w:ind w:firstLine="972"/>
            </w:pPr>
            <w:r w:rsidRPr="007C63D8">
              <w:rPr>
                <w:lang w:val="en-US"/>
              </w:rPr>
              <w:t>SpeedPort</w:t>
            </w:r>
          </w:p>
        </w:tc>
        <w:tc>
          <w:tcPr>
            <w:tcW w:w="1198" w:type="dxa"/>
          </w:tcPr>
          <w:p w:rsidR="00574907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3E006E" w:rsidRDefault="00574907" w:rsidP="007B07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>
              <w:t>Скорость СОМ порта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Pr="00B7566B" w:rsidRDefault="00574907" w:rsidP="007B0727">
            <w:pPr>
              <w:ind w:firstLine="972"/>
            </w:pPr>
            <w:r w:rsidRPr="007C63D8">
              <w:rPr>
                <w:lang w:val="en-US"/>
              </w:rPr>
              <w:t>TimeOut</w:t>
            </w:r>
          </w:p>
        </w:tc>
        <w:tc>
          <w:tcPr>
            <w:tcW w:w="1198" w:type="dxa"/>
          </w:tcPr>
          <w:p w:rsidR="00574907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3E006E" w:rsidRDefault="00574907" w:rsidP="007B07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>
              <w:t>Тайм-аут ожидания ответа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Default="00574907" w:rsidP="007B0727">
            <w:pPr>
              <w:ind w:firstLine="972"/>
            </w:pPr>
            <w:r w:rsidRPr="007C63D8">
              <w:rPr>
                <w:lang w:val="en-US"/>
              </w:rPr>
              <w:t>NumKKM</w:t>
            </w:r>
          </w:p>
        </w:tc>
        <w:tc>
          <w:tcPr>
            <w:tcW w:w="1198" w:type="dxa"/>
          </w:tcPr>
          <w:p w:rsidR="00574907" w:rsidRPr="00574907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CC7F9B" w:rsidRDefault="00574907" w:rsidP="007B0727">
            <w:pPr>
              <w:jc w:val="center"/>
              <w:rPr>
                <w:lang w:val="en-US"/>
              </w:rPr>
            </w:pPr>
            <w: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 w:rsidRPr="00684DD9">
              <w:t>Заводской номер</w:t>
            </w:r>
          </w:p>
        </w:tc>
      </w:tr>
    </w:tbl>
    <w:p w:rsidR="00284EF5" w:rsidRPr="00CE0BD7" w:rsidRDefault="00284EF5" w:rsidP="00284EF5">
      <w:r w:rsidRPr="00EC2103">
        <w:rPr>
          <w:b/>
          <w:bCs/>
        </w:rPr>
        <w:t>Тип возвращаемого значения</w:t>
      </w:r>
      <w:r>
        <w:rPr>
          <w:b/>
          <w:bCs/>
        </w:rPr>
        <w:t>:</w:t>
      </w:r>
      <w:r w:rsidRPr="00B4727D">
        <w:t xml:space="preserve"> </w:t>
      </w:r>
      <w:r w:rsidR="00691783">
        <w:rPr>
          <w:lang w:val="en-US"/>
        </w:rPr>
        <w:t>Integer</w:t>
      </w:r>
      <w:r w:rsidR="00691783" w:rsidRPr="00816865">
        <w:t>.</w:t>
      </w:r>
    </w:p>
    <w:p w:rsidR="00284EF5" w:rsidRPr="00CE0BD7" w:rsidRDefault="00284EF5" w:rsidP="00284EF5">
      <w:r w:rsidRPr="00EC2103">
        <w:rPr>
          <w:b/>
          <w:bCs/>
        </w:rPr>
        <w:t>Описание метода</w:t>
      </w:r>
      <w:r>
        <w:rPr>
          <w:b/>
          <w:bCs/>
        </w:rPr>
        <w:t>:</w:t>
      </w:r>
      <w:r w:rsidRPr="00B4727D">
        <w:t xml:space="preserve"> </w:t>
      </w:r>
      <w:r w:rsidR="00B55F31">
        <w:t>Открывает смену.</w:t>
      </w:r>
    </w:p>
    <w:p w:rsidR="00790F3E" w:rsidRPr="00790F3E" w:rsidRDefault="004A6831" w:rsidP="004C4387">
      <w:r>
        <w:br w:type="page"/>
      </w:r>
    </w:p>
    <w:p w:rsidR="004C4387" w:rsidRDefault="00284EF5" w:rsidP="004C4387">
      <w:r w:rsidRPr="00EC2103">
        <w:rPr>
          <w:b/>
          <w:bCs/>
        </w:rPr>
        <w:t>Наименование</w:t>
      </w:r>
      <w:r>
        <w:rPr>
          <w:b/>
          <w:bCs/>
        </w:rPr>
        <w:t xml:space="preserve">: </w:t>
      </w:r>
      <w:r w:rsidR="004C4387">
        <w:t>Сменный отчет</w:t>
      </w:r>
      <w:r w:rsidR="00D053D6">
        <w:t xml:space="preserve"> - </w:t>
      </w:r>
      <w:r w:rsidR="00D053D6" w:rsidRPr="00D053D6">
        <w:t>Reports()</w:t>
      </w:r>
    </w:p>
    <w:p w:rsidR="00284EF5" w:rsidRDefault="00284EF5" w:rsidP="00284EF5">
      <w:pPr>
        <w:rPr>
          <w:b/>
          <w:bCs/>
        </w:rPr>
      </w:pPr>
      <w:r w:rsidRPr="00EC2103">
        <w:rPr>
          <w:b/>
          <w:bCs/>
        </w:rPr>
        <w:t>Параметры</w:t>
      </w:r>
      <w:r>
        <w:rPr>
          <w:b/>
          <w:bCs/>
        </w:rPr>
        <w:t xml:space="preserve"> (Свойства):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68"/>
        <w:gridCol w:w="1198"/>
        <w:gridCol w:w="1419"/>
        <w:gridCol w:w="4078"/>
      </w:tblGrid>
      <w:tr w:rsidR="00574907">
        <w:tc>
          <w:tcPr>
            <w:tcW w:w="2768" w:type="dxa"/>
            <w:shd w:val="clear" w:color="auto" w:fill="C0C0C0"/>
          </w:tcPr>
          <w:p w:rsidR="00574907" w:rsidRPr="00434120" w:rsidRDefault="00574907" w:rsidP="00284EF5">
            <w:pPr>
              <w:jc w:val="center"/>
              <w:rPr>
                <w:b/>
                <w:bCs/>
                <w:sz w:val="20"/>
                <w:szCs w:val="20"/>
              </w:rPr>
            </w:pPr>
            <w:r w:rsidRPr="00434120">
              <w:rPr>
                <w:b/>
                <w:bCs/>
                <w:sz w:val="20"/>
                <w:szCs w:val="20"/>
              </w:rPr>
              <w:t>Имя</w:t>
            </w:r>
            <w:r>
              <w:rPr>
                <w:b/>
                <w:bCs/>
                <w:sz w:val="20"/>
                <w:szCs w:val="20"/>
              </w:rPr>
              <w:t xml:space="preserve"> свойства</w:t>
            </w:r>
          </w:p>
        </w:tc>
        <w:tc>
          <w:tcPr>
            <w:tcW w:w="1198" w:type="dxa"/>
            <w:shd w:val="clear" w:color="auto" w:fill="C0C0C0"/>
          </w:tcPr>
          <w:p w:rsidR="00574907" w:rsidRDefault="00574907" w:rsidP="005749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Тип</w:t>
            </w:r>
          </w:p>
          <w:p w:rsidR="00574907" w:rsidRPr="00434120" w:rsidRDefault="00574907" w:rsidP="005749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данных</w:t>
            </w:r>
          </w:p>
        </w:tc>
        <w:tc>
          <w:tcPr>
            <w:tcW w:w="1419" w:type="dxa"/>
            <w:shd w:val="clear" w:color="auto" w:fill="C0C0C0"/>
          </w:tcPr>
          <w:p w:rsidR="00574907" w:rsidRPr="00434120" w:rsidRDefault="00574907" w:rsidP="00284EF5">
            <w:pPr>
              <w:jc w:val="center"/>
              <w:rPr>
                <w:b/>
                <w:bCs/>
                <w:sz w:val="20"/>
                <w:szCs w:val="20"/>
              </w:rPr>
            </w:pPr>
            <w:r w:rsidRPr="00434120">
              <w:rPr>
                <w:b/>
                <w:bCs/>
                <w:sz w:val="20"/>
                <w:szCs w:val="20"/>
              </w:rPr>
              <w:t>Тип</w:t>
            </w:r>
            <w:r>
              <w:rPr>
                <w:b/>
                <w:bCs/>
                <w:sz w:val="20"/>
                <w:szCs w:val="20"/>
              </w:rPr>
              <w:t xml:space="preserve"> (</w:t>
            </w:r>
            <w:r>
              <w:rPr>
                <w:b/>
                <w:bCs/>
                <w:sz w:val="20"/>
                <w:szCs w:val="20"/>
                <w:lang w:val="en-US"/>
              </w:rPr>
              <w:t>IN/OUT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078" w:type="dxa"/>
            <w:shd w:val="clear" w:color="auto" w:fill="C0C0C0"/>
          </w:tcPr>
          <w:p w:rsidR="00574907" w:rsidRPr="00B6435D" w:rsidRDefault="00574907" w:rsidP="00284E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Default="00574907" w:rsidP="007B0727">
            <w:pPr>
              <w:ind w:firstLine="972"/>
            </w:pPr>
            <w:r w:rsidRPr="007C63D8">
              <w:rPr>
                <w:lang w:val="en-US"/>
              </w:rPr>
              <w:t>NamePort</w:t>
            </w:r>
          </w:p>
        </w:tc>
        <w:tc>
          <w:tcPr>
            <w:tcW w:w="1198" w:type="dxa"/>
          </w:tcPr>
          <w:p w:rsidR="00574907" w:rsidRPr="00E773E8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String</w:t>
            </w:r>
          </w:p>
        </w:tc>
        <w:tc>
          <w:tcPr>
            <w:tcW w:w="1419" w:type="dxa"/>
            <w:vAlign w:val="center"/>
          </w:tcPr>
          <w:p w:rsidR="00574907" w:rsidRPr="003E006E" w:rsidRDefault="00574907" w:rsidP="007B0727">
            <w:pPr>
              <w:jc w:val="center"/>
              <w:rPr>
                <w:lang w:val="en-US"/>
              </w:rPr>
            </w:pPr>
            <w: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>
              <w:t>Наименование СОМ порта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Default="00574907" w:rsidP="007B0727">
            <w:pPr>
              <w:ind w:firstLine="972"/>
            </w:pPr>
            <w:r w:rsidRPr="007C63D8">
              <w:rPr>
                <w:lang w:val="en-US"/>
              </w:rPr>
              <w:t>SpeedPort</w:t>
            </w:r>
          </w:p>
        </w:tc>
        <w:tc>
          <w:tcPr>
            <w:tcW w:w="1198" w:type="dxa"/>
          </w:tcPr>
          <w:p w:rsidR="00574907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3E006E" w:rsidRDefault="00574907" w:rsidP="007B07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>
              <w:t>Скорость СОМ порта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Pr="00B7566B" w:rsidRDefault="00574907" w:rsidP="007B0727">
            <w:pPr>
              <w:ind w:firstLine="972"/>
            </w:pPr>
            <w:r w:rsidRPr="007C63D8">
              <w:rPr>
                <w:lang w:val="en-US"/>
              </w:rPr>
              <w:t>TimeOut</w:t>
            </w:r>
          </w:p>
        </w:tc>
        <w:tc>
          <w:tcPr>
            <w:tcW w:w="1198" w:type="dxa"/>
          </w:tcPr>
          <w:p w:rsidR="00574907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3E006E" w:rsidRDefault="00574907" w:rsidP="007B07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>
              <w:t>Тайм-аут ожидания ответа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Default="00574907" w:rsidP="007B0727">
            <w:pPr>
              <w:ind w:firstLine="972"/>
            </w:pPr>
            <w:r w:rsidRPr="007C63D8">
              <w:rPr>
                <w:lang w:val="en-US"/>
              </w:rPr>
              <w:t>NumKKM</w:t>
            </w:r>
          </w:p>
        </w:tc>
        <w:tc>
          <w:tcPr>
            <w:tcW w:w="1198" w:type="dxa"/>
          </w:tcPr>
          <w:p w:rsidR="00574907" w:rsidRPr="00574907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CC7F9B" w:rsidRDefault="00574907" w:rsidP="007B0727">
            <w:pPr>
              <w:jc w:val="center"/>
              <w:rPr>
                <w:lang w:val="en-US"/>
              </w:rPr>
            </w:pPr>
            <w: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 w:rsidRPr="00684DD9">
              <w:t>Заводской номер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Pr="003236F5" w:rsidRDefault="00574907" w:rsidP="00284EF5">
            <w:pPr>
              <w:jc w:val="center"/>
            </w:pPr>
            <w:r w:rsidRPr="003236F5">
              <w:t>PasswordOper</w:t>
            </w:r>
          </w:p>
        </w:tc>
        <w:tc>
          <w:tcPr>
            <w:tcW w:w="1198" w:type="dxa"/>
          </w:tcPr>
          <w:p w:rsidR="00574907" w:rsidRPr="007613E1" w:rsidRDefault="007613E1" w:rsidP="007613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3236F5" w:rsidRDefault="00574907" w:rsidP="00284E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7613E1" w:rsidP="00284EF5">
            <w:pPr>
              <w:jc w:val="center"/>
            </w:pPr>
            <w:r>
              <w:t>Пароль оператора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Pr="003236F5" w:rsidRDefault="00574907" w:rsidP="00284EF5">
            <w:pPr>
              <w:jc w:val="center"/>
            </w:pPr>
            <w:r w:rsidRPr="003236F5">
              <w:t>TypeReport</w:t>
            </w:r>
          </w:p>
        </w:tc>
        <w:tc>
          <w:tcPr>
            <w:tcW w:w="1198" w:type="dxa"/>
          </w:tcPr>
          <w:p w:rsidR="00574907" w:rsidRDefault="007613E1" w:rsidP="00284E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Byte</w:t>
            </w:r>
          </w:p>
        </w:tc>
        <w:tc>
          <w:tcPr>
            <w:tcW w:w="1419" w:type="dxa"/>
            <w:vAlign w:val="center"/>
          </w:tcPr>
          <w:p w:rsidR="00574907" w:rsidRPr="003236F5" w:rsidRDefault="00574907" w:rsidP="00284E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7613E1" w:rsidRDefault="007613E1" w:rsidP="007613E1">
            <w:pPr>
              <w:jc w:val="center"/>
            </w:pPr>
            <w:r>
              <w:t>Тип отчета:</w:t>
            </w:r>
          </w:p>
          <w:p w:rsidR="00574907" w:rsidRDefault="007613E1" w:rsidP="007613E1">
            <w:pPr>
              <w:jc w:val="center"/>
            </w:pPr>
            <w:r>
              <w:rPr>
                <w:lang w:val="en-US"/>
              </w:rPr>
              <w:t>0</w:t>
            </w:r>
            <w:r>
              <w:t xml:space="preserve"> </w:t>
            </w:r>
            <w:r>
              <w:rPr>
                <w:lang w:val="en-US"/>
              </w:rPr>
              <w:t>–</w:t>
            </w:r>
            <w:r>
              <w:t xml:space="preserve"> без гашения</w:t>
            </w:r>
          </w:p>
          <w:p w:rsidR="007613E1" w:rsidRPr="007613E1" w:rsidRDefault="007613E1" w:rsidP="007613E1">
            <w:pPr>
              <w:jc w:val="center"/>
            </w:pPr>
            <w:r>
              <w:t>1 – с гашением</w:t>
            </w:r>
          </w:p>
        </w:tc>
      </w:tr>
    </w:tbl>
    <w:p w:rsidR="00284EF5" w:rsidRPr="00CE0BD7" w:rsidRDefault="00284EF5" w:rsidP="00284EF5">
      <w:r w:rsidRPr="00EC2103">
        <w:rPr>
          <w:b/>
          <w:bCs/>
        </w:rPr>
        <w:t>Тип возвращаемого значения</w:t>
      </w:r>
      <w:r>
        <w:rPr>
          <w:b/>
          <w:bCs/>
        </w:rPr>
        <w:t>:</w:t>
      </w:r>
      <w:r w:rsidRPr="00B4727D">
        <w:t xml:space="preserve"> </w:t>
      </w:r>
      <w:r w:rsidR="00691783">
        <w:rPr>
          <w:lang w:val="en-US"/>
        </w:rPr>
        <w:t>Integer.</w:t>
      </w:r>
    </w:p>
    <w:p w:rsidR="00284EF5" w:rsidRPr="00CE0BD7" w:rsidRDefault="00284EF5" w:rsidP="00284EF5">
      <w:r w:rsidRPr="00EC2103">
        <w:rPr>
          <w:b/>
          <w:bCs/>
        </w:rPr>
        <w:t>Описание метода</w:t>
      </w:r>
      <w:r>
        <w:rPr>
          <w:b/>
          <w:bCs/>
        </w:rPr>
        <w:t>:</w:t>
      </w:r>
      <w:r w:rsidRPr="00B4727D">
        <w:t xml:space="preserve"> </w:t>
      </w:r>
      <w:r w:rsidR="00B55F31">
        <w:t>Снимает сменный отчет.</w:t>
      </w:r>
    </w:p>
    <w:p w:rsidR="00790F3E" w:rsidRPr="00D053D6" w:rsidRDefault="00790F3E" w:rsidP="004C4387"/>
    <w:p w:rsidR="004C4387" w:rsidRDefault="00284EF5" w:rsidP="004C4387">
      <w:r w:rsidRPr="00EC2103">
        <w:rPr>
          <w:b/>
          <w:bCs/>
        </w:rPr>
        <w:t>Наименование</w:t>
      </w:r>
      <w:r>
        <w:rPr>
          <w:b/>
          <w:bCs/>
        </w:rPr>
        <w:t xml:space="preserve">: </w:t>
      </w:r>
      <w:r w:rsidR="004C4387">
        <w:t>Открыть чек</w:t>
      </w:r>
      <w:r w:rsidR="00D053D6">
        <w:t xml:space="preserve"> - </w:t>
      </w:r>
      <w:r w:rsidR="00B62011" w:rsidRPr="00B62011">
        <w:t>OpenCheck()</w:t>
      </w:r>
    </w:p>
    <w:p w:rsidR="00284EF5" w:rsidRDefault="00284EF5" w:rsidP="00284EF5">
      <w:pPr>
        <w:rPr>
          <w:b/>
          <w:bCs/>
        </w:rPr>
      </w:pPr>
      <w:r w:rsidRPr="00EC2103">
        <w:rPr>
          <w:b/>
          <w:bCs/>
        </w:rPr>
        <w:t>Параметры</w:t>
      </w:r>
      <w:r>
        <w:rPr>
          <w:b/>
          <w:bCs/>
        </w:rPr>
        <w:t xml:space="preserve"> (Свойства):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68"/>
        <w:gridCol w:w="1198"/>
        <w:gridCol w:w="1419"/>
        <w:gridCol w:w="4078"/>
      </w:tblGrid>
      <w:tr w:rsidR="00574907">
        <w:tc>
          <w:tcPr>
            <w:tcW w:w="2768" w:type="dxa"/>
            <w:shd w:val="clear" w:color="auto" w:fill="C0C0C0"/>
          </w:tcPr>
          <w:p w:rsidR="00574907" w:rsidRPr="00434120" w:rsidRDefault="00574907" w:rsidP="00284EF5">
            <w:pPr>
              <w:jc w:val="center"/>
              <w:rPr>
                <w:b/>
                <w:bCs/>
                <w:sz w:val="20"/>
                <w:szCs w:val="20"/>
              </w:rPr>
            </w:pPr>
            <w:r w:rsidRPr="00434120">
              <w:rPr>
                <w:b/>
                <w:bCs/>
                <w:sz w:val="20"/>
                <w:szCs w:val="20"/>
              </w:rPr>
              <w:t>Имя</w:t>
            </w:r>
            <w:r>
              <w:rPr>
                <w:b/>
                <w:bCs/>
                <w:sz w:val="20"/>
                <w:szCs w:val="20"/>
              </w:rPr>
              <w:t xml:space="preserve"> свойства</w:t>
            </w:r>
          </w:p>
        </w:tc>
        <w:tc>
          <w:tcPr>
            <w:tcW w:w="1198" w:type="dxa"/>
            <w:shd w:val="clear" w:color="auto" w:fill="C0C0C0"/>
          </w:tcPr>
          <w:p w:rsidR="00574907" w:rsidRDefault="00574907" w:rsidP="005749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Тип</w:t>
            </w:r>
          </w:p>
          <w:p w:rsidR="00574907" w:rsidRPr="00434120" w:rsidRDefault="00574907" w:rsidP="005749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данных</w:t>
            </w:r>
          </w:p>
        </w:tc>
        <w:tc>
          <w:tcPr>
            <w:tcW w:w="1419" w:type="dxa"/>
            <w:shd w:val="clear" w:color="auto" w:fill="C0C0C0"/>
          </w:tcPr>
          <w:p w:rsidR="00574907" w:rsidRPr="00434120" w:rsidRDefault="00574907" w:rsidP="00284EF5">
            <w:pPr>
              <w:jc w:val="center"/>
              <w:rPr>
                <w:b/>
                <w:bCs/>
                <w:sz w:val="20"/>
                <w:szCs w:val="20"/>
              </w:rPr>
            </w:pPr>
            <w:r w:rsidRPr="00434120">
              <w:rPr>
                <w:b/>
                <w:bCs/>
                <w:sz w:val="20"/>
                <w:szCs w:val="20"/>
              </w:rPr>
              <w:t>Тип</w:t>
            </w:r>
            <w:r>
              <w:rPr>
                <w:b/>
                <w:bCs/>
                <w:sz w:val="20"/>
                <w:szCs w:val="20"/>
              </w:rPr>
              <w:t xml:space="preserve"> (</w:t>
            </w:r>
            <w:r>
              <w:rPr>
                <w:b/>
                <w:bCs/>
                <w:sz w:val="20"/>
                <w:szCs w:val="20"/>
                <w:lang w:val="en-US"/>
              </w:rPr>
              <w:t>IN/OUT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078" w:type="dxa"/>
            <w:shd w:val="clear" w:color="auto" w:fill="C0C0C0"/>
          </w:tcPr>
          <w:p w:rsidR="00574907" w:rsidRPr="00B6435D" w:rsidRDefault="00574907" w:rsidP="00284E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Default="00574907" w:rsidP="007B0727">
            <w:pPr>
              <w:ind w:firstLine="972"/>
            </w:pPr>
            <w:r w:rsidRPr="007C63D8">
              <w:rPr>
                <w:lang w:val="en-US"/>
              </w:rPr>
              <w:t>NamePort</w:t>
            </w:r>
          </w:p>
        </w:tc>
        <w:tc>
          <w:tcPr>
            <w:tcW w:w="1198" w:type="dxa"/>
          </w:tcPr>
          <w:p w:rsidR="00574907" w:rsidRPr="00E773E8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String</w:t>
            </w:r>
          </w:p>
        </w:tc>
        <w:tc>
          <w:tcPr>
            <w:tcW w:w="1419" w:type="dxa"/>
            <w:vAlign w:val="center"/>
          </w:tcPr>
          <w:p w:rsidR="00574907" w:rsidRPr="003E006E" w:rsidRDefault="00574907" w:rsidP="007B0727">
            <w:pPr>
              <w:jc w:val="center"/>
              <w:rPr>
                <w:lang w:val="en-US"/>
              </w:rPr>
            </w:pPr>
            <w: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>
              <w:t>Наименование СОМ порта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Default="00574907" w:rsidP="007B0727">
            <w:pPr>
              <w:ind w:firstLine="972"/>
            </w:pPr>
            <w:r w:rsidRPr="007C63D8">
              <w:rPr>
                <w:lang w:val="en-US"/>
              </w:rPr>
              <w:t>SpeedPort</w:t>
            </w:r>
          </w:p>
        </w:tc>
        <w:tc>
          <w:tcPr>
            <w:tcW w:w="1198" w:type="dxa"/>
          </w:tcPr>
          <w:p w:rsidR="00574907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3E006E" w:rsidRDefault="00574907" w:rsidP="007B07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>
              <w:t>Скорость СОМ порта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Pr="00B7566B" w:rsidRDefault="00574907" w:rsidP="007B0727">
            <w:pPr>
              <w:ind w:firstLine="972"/>
            </w:pPr>
            <w:r w:rsidRPr="007C63D8">
              <w:rPr>
                <w:lang w:val="en-US"/>
              </w:rPr>
              <w:t>TimeOut</w:t>
            </w:r>
          </w:p>
        </w:tc>
        <w:tc>
          <w:tcPr>
            <w:tcW w:w="1198" w:type="dxa"/>
          </w:tcPr>
          <w:p w:rsidR="00574907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3E006E" w:rsidRDefault="00574907" w:rsidP="007B07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>
              <w:t>Тайм-аут ожидания ответа</w:t>
            </w:r>
          </w:p>
        </w:tc>
      </w:tr>
      <w:tr w:rsidR="00574907">
        <w:tc>
          <w:tcPr>
            <w:tcW w:w="2768" w:type="dxa"/>
            <w:vAlign w:val="center"/>
          </w:tcPr>
          <w:p w:rsidR="00574907" w:rsidRDefault="00574907" w:rsidP="007B0727">
            <w:pPr>
              <w:ind w:firstLine="972"/>
            </w:pPr>
            <w:r w:rsidRPr="007C63D8">
              <w:rPr>
                <w:lang w:val="en-US"/>
              </w:rPr>
              <w:t>NumKKM</w:t>
            </w:r>
          </w:p>
        </w:tc>
        <w:tc>
          <w:tcPr>
            <w:tcW w:w="1198" w:type="dxa"/>
          </w:tcPr>
          <w:p w:rsidR="00574907" w:rsidRPr="00574907" w:rsidRDefault="00574907" w:rsidP="005749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LongInt</w:t>
            </w:r>
          </w:p>
        </w:tc>
        <w:tc>
          <w:tcPr>
            <w:tcW w:w="1419" w:type="dxa"/>
            <w:vAlign w:val="center"/>
          </w:tcPr>
          <w:p w:rsidR="00574907" w:rsidRPr="00CC7F9B" w:rsidRDefault="00574907" w:rsidP="007B0727">
            <w:pPr>
              <w:jc w:val="center"/>
              <w:rPr>
                <w:lang w:val="en-US"/>
              </w:rPr>
            </w:pPr>
            <w:r>
              <w:t>IN</w:t>
            </w:r>
          </w:p>
        </w:tc>
        <w:tc>
          <w:tcPr>
            <w:tcW w:w="4078" w:type="dxa"/>
            <w:vAlign w:val="center"/>
          </w:tcPr>
          <w:p w:rsidR="00574907" w:rsidRDefault="00574907" w:rsidP="007B0727">
            <w:pPr>
              <w:jc w:val="center"/>
            </w:pPr>
            <w:r w:rsidRPr="00684DD9">
              <w:t>Заводской номер</w:t>
            </w:r>
          </w:p>
        </w:tc>
      </w:tr>
    </w:tbl>
    <w:p w:rsidR="00284EF5" w:rsidRPr="00CE0BD7" w:rsidRDefault="00284EF5" w:rsidP="00284EF5">
      <w:r w:rsidRPr="00EC2103">
        <w:rPr>
          <w:b/>
          <w:bCs/>
        </w:rPr>
        <w:t>Тип возвращаемого значения</w:t>
      </w:r>
      <w:r>
        <w:rPr>
          <w:b/>
          <w:bCs/>
        </w:rPr>
        <w:t>:</w:t>
      </w:r>
      <w:r w:rsidRPr="00B4727D">
        <w:t xml:space="preserve"> </w:t>
      </w:r>
      <w:r w:rsidR="00691783">
        <w:rPr>
          <w:lang w:val="en-US"/>
        </w:rPr>
        <w:t>Integer</w:t>
      </w:r>
      <w:r w:rsidR="00691783" w:rsidRPr="00B55F31">
        <w:t>.</w:t>
      </w:r>
    </w:p>
    <w:p w:rsidR="00284EF5" w:rsidRPr="00B55F31" w:rsidRDefault="00284EF5" w:rsidP="00B55F31">
      <w:r w:rsidRPr="00EC2103">
        <w:rPr>
          <w:b/>
          <w:bCs/>
        </w:rPr>
        <w:t>Описание метода</w:t>
      </w:r>
      <w:r>
        <w:rPr>
          <w:b/>
          <w:bCs/>
        </w:rPr>
        <w:t>:</w:t>
      </w:r>
      <w:r w:rsidRPr="00B4727D">
        <w:t xml:space="preserve"> </w:t>
      </w:r>
      <w:r w:rsidR="00B55F31">
        <w:t>Открывает новый чек.</w:t>
      </w:r>
    </w:p>
    <w:p w:rsidR="00284EF5" w:rsidRDefault="00284EF5" w:rsidP="004C4387"/>
    <w:p w:rsidR="005A1E0C" w:rsidRDefault="005A1E0C" w:rsidP="004C4387"/>
    <w:p w:rsidR="005A1E0C" w:rsidRDefault="005A1E0C" w:rsidP="004C4387"/>
    <w:p w:rsidR="005A1E0C" w:rsidRDefault="005A1E0C" w:rsidP="005A1E0C">
      <w:pPr>
        <w:jc w:val="center"/>
      </w:pPr>
      <w:r>
        <w:t>Методы, реализованные для 1С по требованиям к разработке драйверов подключаемого оборудования. Версия 2.5.</w:t>
      </w:r>
    </w:p>
    <w:p w:rsidR="005A1E0C" w:rsidRDefault="005A1E0C" w:rsidP="005A1E0C">
      <w:pPr>
        <w:jc w:val="center"/>
      </w:pPr>
    </w:p>
    <w:p w:rsidR="005A1E0C" w:rsidRDefault="00253E87" w:rsidP="005A1E0C">
      <w:pPr>
        <w:jc w:val="both"/>
      </w:pPr>
      <w:r>
        <w:t>ПолучитьПараметрыККТ – реализован</w:t>
      </w:r>
    </w:p>
    <w:p w:rsidR="00253E87" w:rsidRDefault="00253E87" w:rsidP="005A1E0C">
      <w:pPr>
        <w:jc w:val="both"/>
        <w:rPr>
          <w:color w:val="FF0000"/>
        </w:rPr>
      </w:pPr>
      <w:r>
        <w:t xml:space="preserve">ОперацияФН – </w:t>
      </w:r>
      <w:r w:rsidRPr="00253E87">
        <w:rPr>
          <w:color w:val="FF0000"/>
        </w:rPr>
        <w:t>не реализован</w:t>
      </w:r>
    </w:p>
    <w:p w:rsidR="00253E87" w:rsidRDefault="00253E87" w:rsidP="005A1E0C">
      <w:pPr>
        <w:jc w:val="both"/>
      </w:pPr>
      <w:r>
        <w:t>ОткрытьСмену – реализован</w:t>
      </w:r>
    </w:p>
    <w:p w:rsidR="00253E87" w:rsidRDefault="00253E87" w:rsidP="005A1E0C">
      <w:pPr>
        <w:jc w:val="both"/>
      </w:pPr>
      <w:r>
        <w:t>ЗакрытьСмену – реализован</w:t>
      </w:r>
    </w:p>
    <w:p w:rsidR="00253E87" w:rsidRDefault="00253E87" w:rsidP="005A1E0C">
      <w:pPr>
        <w:jc w:val="both"/>
      </w:pPr>
      <w:r>
        <w:t>СформироватьЧек – реализован</w:t>
      </w:r>
    </w:p>
    <w:p w:rsidR="00253E87" w:rsidRDefault="00253E87" w:rsidP="005A1E0C">
      <w:pPr>
        <w:jc w:val="both"/>
      </w:pPr>
      <w:r>
        <w:t xml:space="preserve">СформироватьЧекКоррекции – </w:t>
      </w:r>
      <w:r w:rsidRPr="00253E87">
        <w:rPr>
          <w:color w:val="FF0000"/>
        </w:rPr>
        <w:t>не реализован</w:t>
      </w:r>
    </w:p>
    <w:p w:rsidR="00253E87" w:rsidRDefault="00253E87" w:rsidP="005A1E0C">
      <w:pPr>
        <w:jc w:val="both"/>
      </w:pPr>
      <w:r>
        <w:t xml:space="preserve">НапечататьТекстовойДокумент – </w:t>
      </w:r>
      <w:r w:rsidRPr="00253E87">
        <w:rPr>
          <w:color w:val="FF0000"/>
        </w:rPr>
        <w:t>не реализован</w:t>
      </w:r>
    </w:p>
    <w:p w:rsidR="00253E87" w:rsidRDefault="00253E87" w:rsidP="005A1E0C">
      <w:pPr>
        <w:jc w:val="both"/>
      </w:pPr>
      <w:r>
        <w:t>НапечататьЧекВнесенияВыемки – реализован</w:t>
      </w:r>
    </w:p>
    <w:p w:rsidR="00253E87" w:rsidRDefault="00253E87" w:rsidP="005A1E0C">
      <w:pPr>
        <w:jc w:val="both"/>
      </w:pPr>
      <w:r>
        <w:t>НапечататьОтчетБезГашения – реализован</w:t>
      </w:r>
    </w:p>
    <w:p w:rsidR="00253E87" w:rsidRDefault="00253E87" w:rsidP="005A1E0C">
      <w:pPr>
        <w:jc w:val="both"/>
      </w:pPr>
      <w:r>
        <w:t>ПолучитьТекущееСостояние – реализован</w:t>
      </w:r>
    </w:p>
    <w:p w:rsidR="00253E87" w:rsidRDefault="00253E87" w:rsidP="005A1E0C">
      <w:pPr>
        <w:jc w:val="both"/>
      </w:pPr>
      <w:r>
        <w:t xml:space="preserve">ОтчетОТекущемСостоянииРасчетов – </w:t>
      </w:r>
      <w:r w:rsidRPr="00253E87">
        <w:rPr>
          <w:color w:val="FF0000"/>
        </w:rPr>
        <w:t>не реализован</w:t>
      </w:r>
    </w:p>
    <w:p w:rsidR="00253E87" w:rsidRDefault="00253E87" w:rsidP="005A1E0C">
      <w:pPr>
        <w:jc w:val="both"/>
      </w:pPr>
      <w:r>
        <w:t>ОткрытьДенежныйЯщик – реализован</w:t>
      </w:r>
    </w:p>
    <w:p w:rsidR="00C1057C" w:rsidRDefault="00253E87" w:rsidP="005A1E0C">
      <w:pPr>
        <w:jc w:val="both"/>
      </w:pPr>
      <w:r>
        <w:t xml:space="preserve">ПолучитьШиринуСтроки </w:t>
      </w:r>
      <w:r w:rsidR="00C1057C">
        <w:t>–</w:t>
      </w:r>
      <w:r>
        <w:t xml:space="preserve"> реализован</w:t>
      </w:r>
    </w:p>
    <w:p w:rsidR="00C1057C" w:rsidRDefault="00C1057C" w:rsidP="005A1E0C">
      <w:pPr>
        <w:jc w:val="both"/>
      </w:pPr>
    </w:p>
    <w:p w:rsidR="00C1057C" w:rsidRPr="00CA6B29" w:rsidRDefault="00C1057C" w:rsidP="005A1E0C">
      <w:pPr>
        <w:jc w:val="both"/>
        <w:rPr>
          <w:i/>
          <w:sz w:val="28"/>
          <w:szCs w:val="28"/>
          <w:u w:val="single"/>
        </w:rPr>
      </w:pPr>
      <w:r w:rsidRPr="00CA6B29">
        <w:rPr>
          <w:i/>
          <w:sz w:val="28"/>
          <w:szCs w:val="28"/>
          <w:u w:val="single"/>
        </w:rPr>
        <w:t>Обязательные функции и методы, связанные с использованием драйвера:</w:t>
      </w:r>
    </w:p>
    <w:p w:rsidR="00C1057C" w:rsidRDefault="00C1057C" w:rsidP="005A1E0C">
      <w:pPr>
        <w:jc w:val="both"/>
      </w:pPr>
      <w:r>
        <w:t>ПолучитьНомерВерсии – реализован</w:t>
      </w:r>
    </w:p>
    <w:p w:rsidR="00C1057C" w:rsidRDefault="00C1057C" w:rsidP="005A1E0C">
      <w:pPr>
        <w:jc w:val="both"/>
      </w:pPr>
      <w:r>
        <w:t>ПолучитьОписание – реализован</w:t>
      </w:r>
    </w:p>
    <w:p w:rsidR="00C1057C" w:rsidRDefault="00C1057C" w:rsidP="005A1E0C">
      <w:pPr>
        <w:jc w:val="both"/>
      </w:pPr>
      <w:r>
        <w:t>ПолучитьОшибку – реализован</w:t>
      </w:r>
    </w:p>
    <w:p w:rsidR="00C1057C" w:rsidRDefault="00C1057C" w:rsidP="005A1E0C">
      <w:pPr>
        <w:jc w:val="both"/>
      </w:pPr>
      <w:r>
        <w:t>ПолучитьПараметры – реализован</w:t>
      </w:r>
    </w:p>
    <w:p w:rsidR="00C1057C" w:rsidRDefault="00C1057C" w:rsidP="005A1E0C">
      <w:pPr>
        <w:jc w:val="both"/>
      </w:pPr>
      <w:r>
        <w:t>УстановитьПараметр – реализован</w:t>
      </w:r>
    </w:p>
    <w:p w:rsidR="00C1057C" w:rsidRDefault="00C1057C" w:rsidP="005A1E0C">
      <w:pPr>
        <w:jc w:val="both"/>
      </w:pPr>
      <w:r>
        <w:lastRenderedPageBreak/>
        <w:t>Подключить – реализован</w:t>
      </w:r>
    </w:p>
    <w:p w:rsidR="00C1057C" w:rsidRDefault="00C1057C" w:rsidP="005A1E0C">
      <w:pPr>
        <w:jc w:val="both"/>
      </w:pPr>
      <w:r>
        <w:t>Отключить – реализован</w:t>
      </w:r>
    </w:p>
    <w:p w:rsidR="00C1057C" w:rsidRDefault="00C1057C" w:rsidP="005A1E0C">
      <w:pPr>
        <w:jc w:val="both"/>
      </w:pPr>
      <w:r>
        <w:t>ТестУстройства – реализован</w:t>
      </w:r>
    </w:p>
    <w:p w:rsidR="00C1057C" w:rsidRDefault="00C1057C" w:rsidP="005A1E0C">
      <w:pPr>
        <w:jc w:val="both"/>
      </w:pPr>
      <w:r>
        <w:t>ПолучитьДополнительныеДействия – реализован</w:t>
      </w:r>
    </w:p>
    <w:p w:rsidR="00C1057C" w:rsidRDefault="00C1057C" w:rsidP="005A1E0C">
      <w:pPr>
        <w:jc w:val="both"/>
      </w:pPr>
      <w:r>
        <w:t>ВыполнитьДополнительноеДействие - реализован</w:t>
      </w:r>
    </w:p>
    <w:p w:rsidR="00C1057C" w:rsidRDefault="00C1057C" w:rsidP="005A1E0C">
      <w:pPr>
        <w:jc w:val="both"/>
      </w:pPr>
    </w:p>
    <w:p w:rsidR="00253E87" w:rsidRPr="00253E87" w:rsidRDefault="00C1057C" w:rsidP="005A1E0C">
      <w:pPr>
        <w:jc w:val="both"/>
      </w:pPr>
      <w:r>
        <w:t>Ссылка</w:t>
      </w:r>
      <w:r w:rsidR="00253E87">
        <w:t xml:space="preserve"> </w:t>
      </w:r>
      <w:r>
        <w:t xml:space="preserve">на требования к драйверу: </w:t>
      </w:r>
      <w:hyperlink r:id="rId8" w:anchor="content:5965:hdoc" w:history="1">
        <w:r>
          <w:rPr>
            <w:rStyle w:val="a7"/>
          </w:rPr>
          <w:t>https://its.1c.ru/db/metod8dev#content:5965:hdoc</w:t>
        </w:r>
      </w:hyperlink>
    </w:p>
    <w:sectPr w:rsidR="00253E87" w:rsidRPr="00253E87" w:rsidSect="00561F3D">
      <w:footerReference w:type="even" r:id="rId9"/>
      <w:footerReference w:type="default" r:id="rId10"/>
      <w:pgSz w:w="11906" w:h="16838"/>
      <w:pgMar w:top="1134" w:right="850" w:bottom="1134" w:left="1701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5A6E" w:rsidRDefault="000C5A6E">
      <w:r>
        <w:separator/>
      </w:r>
    </w:p>
  </w:endnote>
  <w:endnote w:type="continuationSeparator" w:id="1">
    <w:p w:rsidR="000C5A6E" w:rsidRDefault="000C5A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BBF" w:rsidRDefault="00C54BBF" w:rsidP="00790F3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54BBF" w:rsidRDefault="00C54BBF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BBF" w:rsidRDefault="00C54BBF" w:rsidP="00790F3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A6B29">
      <w:rPr>
        <w:rStyle w:val="a4"/>
        <w:noProof/>
      </w:rPr>
      <w:t>- 7 -</w:t>
    </w:r>
    <w:r>
      <w:rPr>
        <w:rStyle w:val="a4"/>
      </w:rPr>
      <w:fldChar w:fldCharType="end"/>
    </w:r>
  </w:p>
  <w:p w:rsidR="00C54BBF" w:rsidRDefault="00C54BB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5A6E" w:rsidRDefault="000C5A6E">
      <w:r>
        <w:separator/>
      </w:r>
    </w:p>
  </w:footnote>
  <w:footnote w:type="continuationSeparator" w:id="1">
    <w:p w:rsidR="000C5A6E" w:rsidRDefault="000C5A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07572"/>
    <w:multiLevelType w:val="multilevel"/>
    <w:tmpl w:val="B3741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66BF"/>
    <w:rsid w:val="00000E37"/>
    <w:rsid w:val="00011052"/>
    <w:rsid w:val="00011206"/>
    <w:rsid w:val="000122A0"/>
    <w:rsid w:val="00077F85"/>
    <w:rsid w:val="00081061"/>
    <w:rsid w:val="000C5A6E"/>
    <w:rsid w:val="00115B6C"/>
    <w:rsid w:val="00150D9B"/>
    <w:rsid w:val="0017394B"/>
    <w:rsid w:val="00191590"/>
    <w:rsid w:val="00194E9E"/>
    <w:rsid w:val="001D5D89"/>
    <w:rsid w:val="001F35FA"/>
    <w:rsid w:val="00216826"/>
    <w:rsid w:val="00230C9F"/>
    <w:rsid w:val="002423C6"/>
    <w:rsid w:val="00253E87"/>
    <w:rsid w:val="00255C41"/>
    <w:rsid w:val="00281FAC"/>
    <w:rsid w:val="00284EF5"/>
    <w:rsid w:val="00293231"/>
    <w:rsid w:val="002D09D6"/>
    <w:rsid w:val="002D1B6A"/>
    <w:rsid w:val="002F347E"/>
    <w:rsid w:val="00303C29"/>
    <w:rsid w:val="003236F5"/>
    <w:rsid w:val="0036795B"/>
    <w:rsid w:val="003A28FC"/>
    <w:rsid w:val="003C1DAC"/>
    <w:rsid w:val="003D39FF"/>
    <w:rsid w:val="003E006E"/>
    <w:rsid w:val="003F3796"/>
    <w:rsid w:val="004521C9"/>
    <w:rsid w:val="004766BF"/>
    <w:rsid w:val="004778B0"/>
    <w:rsid w:val="0049770A"/>
    <w:rsid w:val="004A6831"/>
    <w:rsid w:val="004B0535"/>
    <w:rsid w:val="004C4387"/>
    <w:rsid w:val="004D515D"/>
    <w:rsid w:val="004F241B"/>
    <w:rsid w:val="00506025"/>
    <w:rsid w:val="00506D2A"/>
    <w:rsid w:val="00525E3B"/>
    <w:rsid w:val="00561F3D"/>
    <w:rsid w:val="00574907"/>
    <w:rsid w:val="005A1E0C"/>
    <w:rsid w:val="005B322D"/>
    <w:rsid w:val="005C702E"/>
    <w:rsid w:val="005E00F4"/>
    <w:rsid w:val="005F598D"/>
    <w:rsid w:val="005F5C1E"/>
    <w:rsid w:val="006346DF"/>
    <w:rsid w:val="00667607"/>
    <w:rsid w:val="00684DD9"/>
    <w:rsid w:val="00686C9C"/>
    <w:rsid w:val="006879A2"/>
    <w:rsid w:val="00691783"/>
    <w:rsid w:val="006B0A14"/>
    <w:rsid w:val="006B3CCE"/>
    <w:rsid w:val="006C068C"/>
    <w:rsid w:val="006C6ADA"/>
    <w:rsid w:val="00735A52"/>
    <w:rsid w:val="007613E1"/>
    <w:rsid w:val="00770A8B"/>
    <w:rsid w:val="00775EEF"/>
    <w:rsid w:val="00790F3E"/>
    <w:rsid w:val="007A1FA0"/>
    <w:rsid w:val="007B0727"/>
    <w:rsid w:val="007C63D8"/>
    <w:rsid w:val="007C7FAF"/>
    <w:rsid w:val="007D1C03"/>
    <w:rsid w:val="007E56AB"/>
    <w:rsid w:val="00805C85"/>
    <w:rsid w:val="00816865"/>
    <w:rsid w:val="0082718A"/>
    <w:rsid w:val="00841CE4"/>
    <w:rsid w:val="008738E8"/>
    <w:rsid w:val="008928B5"/>
    <w:rsid w:val="00893897"/>
    <w:rsid w:val="008B7F23"/>
    <w:rsid w:val="008D7342"/>
    <w:rsid w:val="008F5CEE"/>
    <w:rsid w:val="00900B44"/>
    <w:rsid w:val="00915089"/>
    <w:rsid w:val="0092171E"/>
    <w:rsid w:val="00926C94"/>
    <w:rsid w:val="00926EA1"/>
    <w:rsid w:val="009B4452"/>
    <w:rsid w:val="009C719E"/>
    <w:rsid w:val="009F1F77"/>
    <w:rsid w:val="009F76CD"/>
    <w:rsid w:val="00A1712C"/>
    <w:rsid w:val="00A452EE"/>
    <w:rsid w:val="00A46E9A"/>
    <w:rsid w:val="00A51371"/>
    <w:rsid w:val="00AA06FD"/>
    <w:rsid w:val="00AD3BCD"/>
    <w:rsid w:val="00AF185C"/>
    <w:rsid w:val="00B14EB9"/>
    <w:rsid w:val="00B35614"/>
    <w:rsid w:val="00B55F31"/>
    <w:rsid w:val="00B62011"/>
    <w:rsid w:val="00B6435D"/>
    <w:rsid w:val="00B7566B"/>
    <w:rsid w:val="00B80D58"/>
    <w:rsid w:val="00B90C88"/>
    <w:rsid w:val="00BD54A4"/>
    <w:rsid w:val="00C04870"/>
    <w:rsid w:val="00C1057C"/>
    <w:rsid w:val="00C17E88"/>
    <w:rsid w:val="00C46815"/>
    <w:rsid w:val="00C51184"/>
    <w:rsid w:val="00C53819"/>
    <w:rsid w:val="00C54BBF"/>
    <w:rsid w:val="00CA6B29"/>
    <w:rsid w:val="00CB77EE"/>
    <w:rsid w:val="00CC7F9B"/>
    <w:rsid w:val="00D01FAA"/>
    <w:rsid w:val="00D053D6"/>
    <w:rsid w:val="00D678E1"/>
    <w:rsid w:val="00D72C6F"/>
    <w:rsid w:val="00DC17BF"/>
    <w:rsid w:val="00DD0C26"/>
    <w:rsid w:val="00E13D37"/>
    <w:rsid w:val="00E2754A"/>
    <w:rsid w:val="00E354F9"/>
    <w:rsid w:val="00E773E8"/>
    <w:rsid w:val="00EC7AFF"/>
    <w:rsid w:val="00F16B8C"/>
    <w:rsid w:val="00F5175D"/>
    <w:rsid w:val="00F73C8C"/>
    <w:rsid w:val="00FA1CD9"/>
    <w:rsid w:val="00FB3C9C"/>
    <w:rsid w:val="00FD3C24"/>
    <w:rsid w:val="00FF3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EF5"/>
    <w:rPr>
      <w:sz w:val="24"/>
      <w:szCs w:val="24"/>
      <w:lang w:eastAsia="zh-CN"/>
    </w:rPr>
  </w:style>
  <w:style w:type="paragraph" w:styleId="1">
    <w:name w:val="heading 1"/>
    <w:basedOn w:val="a"/>
    <w:qFormat/>
    <w:rsid w:val="007C63D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790F3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90F3E"/>
  </w:style>
  <w:style w:type="paragraph" w:styleId="a5">
    <w:name w:val="Normal (Web)"/>
    <w:basedOn w:val="a"/>
    <w:rsid w:val="007C63D8"/>
    <w:pPr>
      <w:spacing w:before="100" w:beforeAutospacing="1" w:after="100" w:afterAutospacing="1"/>
    </w:pPr>
  </w:style>
  <w:style w:type="table" w:styleId="a6">
    <w:name w:val="Table Grid"/>
    <w:basedOn w:val="a1"/>
    <w:rsid w:val="008271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C1057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s.1c.ru/db/metod8de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9</Pages>
  <Words>1690</Words>
  <Characters>9635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Romen</dc:creator>
  <cp:lastModifiedBy>Зенкин Илья Николаевич</cp:lastModifiedBy>
  <cp:revision>3</cp:revision>
  <dcterms:created xsi:type="dcterms:W3CDTF">2020-08-25T05:29:00Z</dcterms:created>
  <dcterms:modified xsi:type="dcterms:W3CDTF">2020-08-25T06:36:00Z</dcterms:modified>
</cp:coreProperties>
</file>